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346" w:rsidRPr="00B91346" w:rsidRDefault="00B91346" w:rsidP="00D5297F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B91346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61975" cy="8477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1346" w:rsidRPr="00B91346" w:rsidRDefault="00B91346" w:rsidP="00D5297F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1346">
        <w:rPr>
          <w:rFonts w:ascii="Times New Roman" w:hAnsi="Times New Roman" w:cs="Times New Roman"/>
          <w:b/>
          <w:bCs/>
          <w:sz w:val="28"/>
          <w:szCs w:val="28"/>
        </w:rPr>
        <w:t>ДУМА МУНИЦИПАЛЬНОГО ОБРАЗОВАНИЯ АЛАПАЕВСКОЕ</w:t>
      </w:r>
    </w:p>
    <w:p w:rsidR="00B91346" w:rsidRPr="00B91346" w:rsidRDefault="00B91346" w:rsidP="00D5297F">
      <w:pPr>
        <w:tabs>
          <w:tab w:val="left" w:pos="337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1346">
        <w:rPr>
          <w:rFonts w:ascii="Times New Roman" w:hAnsi="Times New Roman" w:cs="Times New Roman"/>
          <w:b/>
          <w:bCs/>
          <w:sz w:val="28"/>
          <w:szCs w:val="28"/>
        </w:rPr>
        <w:t>ТРЕТЬЕГО СОЗЫВА</w:t>
      </w:r>
    </w:p>
    <w:p w:rsidR="00B91346" w:rsidRPr="00B91346" w:rsidRDefault="00B91346" w:rsidP="00D5297F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 w:cs="Times New Roman"/>
          <w:b/>
          <w:bCs/>
        </w:rPr>
      </w:pPr>
    </w:p>
    <w:p w:rsidR="00B91346" w:rsidRPr="00B91346" w:rsidRDefault="00B91346" w:rsidP="00D5297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1346">
        <w:rPr>
          <w:rFonts w:ascii="Times New Roman" w:hAnsi="Times New Roman" w:cs="Times New Roman"/>
          <w:b/>
          <w:bCs/>
          <w:sz w:val="28"/>
          <w:szCs w:val="28"/>
        </w:rPr>
        <w:t>РЕШЕНИЕ №</w:t>
      </w:r>
      <w:r w:rsidR="00D5297F">
        <w:rPr>
          <w:rFonts w:ascii="Times New Roman" w:hAnsi="Times New Roman" w:cs="Times New Roman"/>
          <w:b/>
          <w:bCs/>
          <w:sz w:val="28"/>
          <w:szCs w:val="28"/>
        </w:rPr>
        <w:t>652</w:t>
      </w:r>
    </w:p>
    <w:p w:rsidR="00B91346" w:rsidRPr="00B91346" w:rsidRDefault="00D5297F" w:rsidP="00D529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ноября</w:t>
      </w:r>
      <w:r w:rsidR="00B91346" w:rsidRPr="00B91346">
        <w:rPr>
          <w:rFonts w:ascii="Times New Roman" w:hAnsi="Times New Roman" w:cs="Times New Roman"/>
          <w:sz w:val="28"/>
          <w:szCs w:val="28"/>
        </w:rPr>
        <w:t xml:space="preserve"> 20</w:t>
      </w:r>
      <w:r w:rsidR="005C4225">
        <w:rPr>
          <w:rFonts w:ascii="Times New Roman" w:hAnsi="Times New Roman" w:cs="Times New Roman"/>
          <w:sz w:val="28"/>
          <w:szCs w:val="28"/>
        </w:rPr>
        <w:t>20</w:t>
      </w:r>
      <w:r w:rsidR="00B91346" w:rsidRPr="00B91346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г. Алапаевск</w:t>
      </w:r>
    </w:p>
    <w:p w:rsidR="004143DC" w:rsidRPr="00B91346" w:rsidRDefault="004143DC" w:rsidP="00D5297F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D5297F" w:rsidRDefault="00B91346" w:rsidP="00D5297F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О внесении изменений в Решение Думы </w:t>
      </w:r>
    </w:p>
    <w:p w:rsidR="00D5297F" w:rsidRDefault="00B91346" w:rsidP="00D5297F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муниципального образования Алапаевское от 25 октября 2018 г. </w:t>
      </w:r>
      <w:r w:rsidR="004143DC">
        <w:rPr>
          <w:rFonts w:ascii="Times New Roman" w:hAnsi="Times New Roman" w:cs="Times New Roman"/>
          <w:i/>
          <w:sz w:val="28"/>
          <w:szCs w:val="28"/>
        </w:rPr>
        <w:t>№</w:t>
      </w:r>
      <w:r>
        <w:rPr>
          <w:rFonts w:ascii="Times New Roman" w:hAnsi="Times New Roman" w:cs="Times New Roman"/>
          <w:i/>
          <w:sz w:val="28"/>
          <w:szCs w:val="28"/>
        </w:rPr>
        <w:t xml:space="preserve">396 </w:t>
      </w:r>
    </w:p>
    <w:p w:rsidR="00D5297F" w:rsidRDefault="00B91346" w:rsidP="00D5297F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«Об утверждении Правил благоустройства территории</w:t>
      </w:r>
    </w:p>
    <w:p w:rsidR="005C4225" w:rsidRDefault="00B91346" w:rsidP="00D5297F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муниципального образования Алапаевское»</w:t>
      </w:r>
      <w:r w:rsidR="005C422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143DC" w:rsidRDefault="005C4225" w:rsidP="00D5297F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(с изменениями, внесенными Решением Думы </w:t>
      </w:r>
    </w:p>
    <w:p w:rsidR="00B91346" w:rsidRPr="00B91346" w:rsidRDefault="005C4225" w:rsidP="00D5297F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муниципального образования Алапа</w:t>
      </w:r>
      <w:r w:rsidR="00426935">
        <w:rPr>
          <w:rFonts w:ascii="Times New Roman" w:hAnsi="Times New Roman" w:cs="Times New Roman"/>
          <w:i/>
          <w:sz w:val="28"/>
          <w:szCs w:val="28"/>
        </w:rPr>
        <w:t>ев</w:t>
      </w:r>
      <w:r>
        <w:rPr>
          <w:rFonts w:ascii="Times New Roman" w:hAnsi="Times New Roman" w:cs="Times New Roman"/>
          <w:i/>
          <w:sz w:val="28"/>
          <w:szCs w:val="28"/>
        </w:rPr>
        <w:t xml:space="preserve">ское от 25 апреля 2019 г. </w:t>
      </w:r>
      <w:r w:rsidR="004143DC">
        <w:rPr>
          <w:rFonts w:ascii="Times New Roman" w:hAnsi="Times New Roman" w:cs="Times New Roman"/>
          <w:i/>
          <w:sz w:val="28"/>
          <w:szCs w:val="28"/>
        </w:rPr>
        <w:t>№</w:t>
      </w:r>
      <w:r>
        <w:rPr>
          <w:rFonts w:ascii="Times New Roman" w:hAnsi="Times New Roman" w:cs="Times New Roman"/>
          <w:i/>
          <w:sz w:val="28"/>
          <w:szCs w:val="28"/>
        </w:rPr>
        <w:t>473</w:t>
      </w:r>
      <w:r w:rsidR="00C05FAE">
        <w:rPr>
          <w:rFonts w:ascii="Times New Roman" w:hAnsi="Times New Roman" w:cs="Times New Roman"/>
          <w:i/>
          <w:sz w:val="28"/>
          <w:szCs w:val="28"/>
        </w:rPr>
        <w:t>)»</w:t>
      </w:r>
    </w:p>
    <w:p w:rsidR="00B91346" w:rsidRPr="00B91346" w:rsidRDefault="00B91346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1346" w:rsidRPr="00EE0EAB" w:rsidRDefault="00482AD3" w:rsidP="00D5297F">
      <w:pPr>
        <w:pStyle w:val="ConsPlusTitle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E0EAB">
        <w:rPr>
          <w:rFonts w:ascii="Times New Roman" w:hAnsi="Times New Roman" w:cs="Times New Roman"/>
          <w:b w:val="0"/>
          <w:sz w:val="28"/>
          <w:szCs w:val="28"/>
        </w:rPr>
        <w:t>В соответствии с</w:t>
      </w:r>
      <w:r w:rsidR="00B91346" w:rsidRPr="00EE0EAB">
        <w:rPr>
          <w:rFonts w:ascii="Times New Roman" w:hAnsi="Times New Roman" w:cs="Times New Roman"/>
          <w:b w:val="0"/>
          <w:sz w:val="28"/>
          <w:szCs w:val="28"/>
        </w:rPr>
        <w:t xml:space="preserve"> Федеральн</w:t>
      </w:r>
      <w:r w:rsidRPr="00EE0EAB">
        <w:rPr>
          <w:rFonts w:ascii="Times New Roman" w:hAnsi="Times New Roman" w:cs="Times New Roman"/>
          <w:b w:val="0"/>
          <w:sz w:val="28"/>
          <w:szCs w:val="28"/>
        </w:rPr>
        <w:t>ым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>и</w:t>
      </w:r>
      <w:r w:rsidR="00B91346" w:rsidRPr="00EE0EAB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>а</w:t>
      </w:r>
      <w:r w:rsidRPr="00EE0EAB">
        <w:rPr>
          <w:rFonts w:ascii="Times New Roman" w:hAnsi="Times New Roman" w:cs="Times New Roman"/>
          <w:b w:val="0"/>
          <w:sz w:val="28"/>
          <w:szCs w:val="28"/>
        </w:rPr>
        <w:t>м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>и</w:t>
      </w:r>
      <w:r w:rsidR="00B91346" w:rsidRPr="00EE0EAB">
        <w:rPr>
          <w:rFonts w:ascii="Times New Roman" w:hAnsi="Times New Roman" w:cs="Times New Roman"/>
          <w:b w:val="0"/>
          <w:sz w:val="28"/>
          <w:szCs w:val="28"/>
        </w:rPr>
        <w:t xml:space="preserve"> от 06.10.2003 </w:t>
      </w:r>
      <w:r w:rsidR="004143DC">
        <w:rPr>
          <w:rFonts w:ascii="Times New Roman" w:hAnsi="Times New Roman" w:cs="Times New Roman"/>
          <w:b w:val="0"/>
          <w:sz w:val="28"/>
          <w:szCs w:val="28"/>
        </w:rPr>
        <w:t>№</w:t>
      </w:r>
      <w:r w:rsidR="00B91346" w:rsidRPr="00EE0EAB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Pr="00EE0EAB">
        <w:rPr>
          <w:rFonts w:ascii="Times New Roman" w:hAnsi="Times New Roman" w:cs="Times New Roman"/>
          <w:b w:val="0"/>
          <w:sz w:val="28"/>
          <w:szCs w:val="28"/>
        </w:rPr>
        <w:t>«</w:t>
      </w:r>
      <w:r w:rsidR="00B91346" w:rsidRPr="00EE0EAB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самоуправления в Российской Федерации</w:t>
      </w:r>
      <w:r w:rsidRPr="00EE0EAB">
        <w:rPr>
          <w:rFonts w:ascii="Times New Roman" w:hAnsi="Times New Roman" w:cs="Times New Roman"/>
          <w:b w:val="0"/>
          <w:sz w:val="28"/>
          <w:szCs w:val="28"/>
        </w:rPr>
        <w:t>»</w:t>
      </w:r>
      <w:r w:rsidR="00B91346" w:rsidRPr="00EE0EAB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 xml:space="preserve">от 24.06.1998 </w:t>
      </w:r>
      <w:r w:rsidR="004143DC">
        <w:rPr>
          <w:rFonts w:ascii="Times New Roman" w:hAnsi="Times New Roman" w:cs="Times New Roman"/>
          <w:b w:val="0"/>
          <w:sz w:val="28"/>
          <w:szCs w:val="28"/>
        </w:rPr>
        <w:t>№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 xml:space="preserve">89-ФЗ «Об отходах производства и потребления», </w:t>
      </w:r>
      <w:r w:rsidR="00B830A5" w:rsidRPr="00EE0EAB">
        <w:rPr>
          <w:rFonts w:ascii="Times New Roman" w:hAnsi="Times New Roman" w:cs="Times New Roman"/>
          <w:b w:val="0"/>
          <w:sz w:val="28"/>
          <w:szCs w:val="28"/>
        </w:rPr>
        <w:t>п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Правительства Российской Федерации от 12.11.2016 </w:t>
      </w:r>
      <w:r w:rsidR="004143DC">
        <w:rPr>
          <w:rFonts w:ascii="Times New Roman" w:hAnsi="Times New Roman" w:cs="Times New Roman"/>
          <w:b w:val="0"/>
          <w:sz w:val="28"/>
          <w:szCs w:val="28"/>
        </w:rPr>
        <w:t>№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 xml:space="preserve">1156 «Об обращении с твердыми коммунальными отходами и внесении изменения в Постановление Правительства Российской Федерации от 25 августа 2008 г. </w:t>
      </w:r>
      <w:r w:rsidR="004143DC">
        <w:rPr>
          <w:rFonts w:ascii="Times New Roman" w:hAnsi="Times New Roman" w:cs="Times New Roman"/>
          <w:b w:val="0"/>
          <w:sz w:val="28"/>
          <w:szCs w:val="28"/>
        </w:rPr>
        <w:t>№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 xml:space="preserve">641», </w:t>
      </w:r>
      <w:r w:rsidR="00B830A5" w:rsidRPr="00EE0EAB">
        <w:rPr>
          <w:rFonts w:ascii="Times New Roman" w:hAnsi="Times New Roman" w:cs="Times New Roman"/>
          <w:b w:val="0"/>
          <w:sz w:val="28"/>
          <w:szCs w:val="28"/>
        </w:rPr>
        <w:t>п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Правительства Российской Федерации от 31.08.2018 </w:t>
      </w:r>
      <w:r w:rsidR="004143DC">
        <w:rPr>
          <w:rFonts w:ascii="Times New Roman" w:hAnsi="Times New Roman" w:cs="Times New Roman"/>
          <w:b w:val="0"/>
          <w:sz w:val="28"/>
          <w:szCs w:val="28"/>
        </w:rPr>
        <w:t>№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 xml:space="preserve">1039 «Об утверждении Правил обустройства мест (площадок) накопления твердых коммунальных отходов и ведения их реестра», </w:t>
      </w:r>
      <w:r w:rsidR="00B830A5" w:rsidRPr="00EE0EAB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Главного государственного санитарного врача Российской Федерации от 05.12.2019 </w:t>
      </w:r>
      <w:r w:rsidR="004143DC">
        <w:rPr>
          <w:rFonts w:ascii="Times New Roman" w:hAnsi="Times New Roman" w:cs="Times New Roman"/>
          <w:b w:val="0"/>
          <w:sz w:val="28"/>
          <w:szCs w:val="28"/>
        </w:rPr>
        <w:t>№</w:t>
      </w:r>
      <w:r w:rsidR="00B830A5" w:rsidRPr="00EE0EAB">
        <w:rPr>
          <w:rFonts w:ascii="Times New Roman" w:hAnsi="Times New Roman" w:cs="Times New Roman"/>
          <w:b w:val="0"/>
          <w:sz w:val="28"/>
          <w:szCs w:val="28"/>
        </w:rPr>
        <w:t xml:space="preserve">20 «Об утверждении санитарно-эпидемиологических правил и норм СанПиН 2.1.7.3550-19 «Санитарно-эпидемиологические требования к содержанию территорий муниципальных образований», 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 xml:space="preserve">Областным законом от 19.12.1997 </w:t>
      </w:r>
      <w:r w:rsidR="004143DC">
        <w:rPr>
          <w:rFonts w:ascii="Times New Roman" w:hAnsi="Times New Roman" w:cs="Times New Roman"/>
          <w:b w:val="0"/>
          <w:sz w:val="28"/>
          <w:szCs w:val="28"/>
        </w:rPr>
        <w:t>№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 xml:space="preserve">77-ОЗ «Об отходах производства и потребления», </w:t>
      </w:r>
      <w:r w:rsidR="00B830A5" w:rsidRPr="00EE0EAB">
        <w:rPr>
          <w:rFonts w:ascii="Times New Roman" w:hAnsi="Times New Roman" w:cs="Times New Roman"/>
          <w:b w:val="0"/>
          <w:sz w:val="28"/>
          <w:szCs w:val="28"/>
        </w:rPr>
        <w:t>п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Правительства Свердловской области от 26.12.2018 </w:t>
      </w:r>
      <w:r w:rsidR="004143DC">
        <w:rPr>
          <w:rFonts w:ascii="Times New Roman" w:hAnsi="Times New Roman" w:cs="Times New Roman"/>
          <w:b w:val="0"/>
          <w:sz w:val="28"/>
          <w:szCs w:val="28"/>
        </w:rPr>
        <w:t>№</w:t>
      </w:r>
      <w:r w:rsidR="00D11B18" w:rsidRPr="00EE0EAB">
        <w:rPr>
          <w:rFonts w:ascii="Times New Roman" w:hAnsi="Times New Roman" w:cs="Times New Roman"/>
          <w:b w:val="0"/>
          <w:sz w:val="28"/>
          <w:szCs w:val="28"/>
        </w:rPr>
        <w:t>969-ПП «Об утверж</w:t>
      </w:r>
      <w:r w:rsidR="006F4517" w:rsidRPr="00EE0EAB">
        <w:rPr>
          <w:rFonts w:ascii="Times New Roman" w:hAnsi="Times New Roman" w:cs="Times New Roman"/>
          <w:b w:val="0"/>
          <w:sz w:val="28"/>
          <w:szCs w:val="28"/>
        </w:rPr>
        <w:t>дении Порядка накопления твердых коммунальных отходов (в том числе их раздельного накопления) на территории Свердловской области»</w:t>
      </w:r>
      <w:r w:rsidR="009966F0" w:rsidRPr="00EE0EAB">
        <w:rPr>
          <w:rFonts w:ascii="Times New Roman" w:hAnsi="Times New Roman" w:cs="Times New Roman"/>
          <w:b w:val="0"/>
          <w:sz w:val="28"/>
          <w:szCs w:val="28"/>
        </w:rPr>
        <w:t xml:space="preserve">, учитывая заключение о результатах общественных обсуждений по проекту Решения Думы муниципального образования Алапаевское «О внесении изменений в Решение Думы муниципального образования Алапаевское от 25 октября 2018 г. </w:t>
      </w:r>
      <w:r w:rsidR="004143DC">
        <w:rPr>
          <w:rFonts w:ascii="Times New Roman" w:hAnsi="Times New Roman" w:cs="Times New Roman"/>
          <w:b w:val="0"/>
          <w:sz w:val="28"/>
          <w:szCs w:val="28"/>
        </w:rPr>
        <w:t>№</w:t>
      </w:r>
      <w:r w:rsidR="009966F0" w:rsidRPr="00EE0EAB">
        <w:rPr>
          <w:rFonts w:ascii="Times New Roman" w:hAnsi="Times New Roman" w:cs="Times New Roman"/>
          <w:b w:val="0"/>
          <w:sz w:val="28"/>
          <w:szCs w:val="28"/>
        </w:rPr>
        <w:t>396 «Об утверждении Правил благоустройства территории муниципального образования Алапаевское»</w:t>
      </w:r>
      <w:r w:rsidR="006F4517" w:rsidRPr="00EE0EAB">
        <w:rPr>
          <w:rFonts w:ascii="Times New Roman" w:hAnsi="Times New Roman" w:cs="Times New Roman"/>
          <w:b w:val="0"/>
          <w:sz w:val="28"/>
          <w:szCs w:val="28"/>
        </w:rPr>
        <w:t xml:space="preserve"> (с изменениями, внесенными Решением Думы муниципального образования Алапа</w:t>
      </w:r>
      <w:r w:rsidR="00426935">
        <w:rPr>
          <w:rFonts w:ascii="Times New Roman" w:hAnsi="Times New Roman" w:cs="Times New Roman"/>
          <w:b w:val="0"/>
          <w:sz w:val="28"/>
          <w:szCs w:val="28"/>
        </w:rPr>
        <w:t>ев</w:t>
      </w:r>
      <w:r w:rsidR="006F4517" w:rsidRPr="00EE0EAB">
        <w:rPr>
          <w:rFonts w:ascii="Times New Roman" w:hAnsi="Times New Roman" w:cs="Times New Roman"/>
          <w:b w:val="0"/>
          <w:sz w:val="28"/>
          <w:szCs w:val="28"/>
        </w:rPr>
        <w:t xml:space="preserve">ское от 25 апреля 2019 г. </w:t>
      </w:r>
      <w:r w:rsidR="004143DC">
        <w:rPr>
          <w:rFonts w:ascii="Times New Roman" w:hAnsi="Times New Roman" w:cs="Times New Roman"/>
          <w:b w:val="0"/>
          <w:sz w:val="28"/>
          <w:szCs w:val="28"/>
        </w:rPr>
        <w:t>№</w:t>
      </w:r>
      <w:r w:rsidR="006F4517" w:rsidRPr="00EE0EAB">
        <w:rPr>
          <w:rFonts w:ascii="Times New Roman" w:hAnsi="Times New Roman" w:cs="Times New Roman"/>
          <w:b w:val="0"/>
          <w:sz w:val="28"/>
          <w:szCs w:val="28"/>
        </w:rPr>
        <w:t>473)»</w:t>
      </w:r>
      <w:r w:rsidR="009966F0" w:rsidRPr="00EE0EAB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3F4D9C">
        <w:rPr>
          <w:rFonts w:ascii="Times New Roman" w:hAnsi="Times New Roman" w:cs="Times New Roman"/>
          <w:b w:val="0"/>
          <w:sz w:val="28"/>
          <w:szCs w:val="28"/>
        </w:rPr>
        <w:t>06.11.</w:t>
      </w:r>
      <w:r w:rsidR="009966F0" w:rsidRPr="00EE0EAB">
        <w:rPr>
          <w:rFonts w:ascii="Times New Roman" w:hAnsi="Times New Roman" w:cs="Times New Roman"/>
          <w:b w:val="0"/>
          <w:sz w:val="28"/>
          <w:szCs w:val="28"/>
        </w:rPr>
        <w:t>20</w:t>
      </w:r>
      <w:r w:rsidR="006F4517" w:rsidRPr="00EE0EAB">
        <w:rPr>
          <w:rFonts w:ascii="Times New Roman" w:hAnsi="Times New Roman" w:cs="Times New Roman"/>
          <w:b w:val="0"/>
          <w:sz w:val="28"/>
          <w:szCs w:val="28"/>
        </w:rPr>
        <w:t>20</w:t>
      </w:r>
      <w:r w:rsidR="009966F0" w:rsidRPr="00EE0EAB">
        <w:rPr>
          <w:rFonts w:ascii="Times New Roman" w:hAnsi="Times New Roman" w:cs="Times New Roman"/>
          <w:b w:val="0"/>
          <w:sz w:val="28"/>
          <w:szCs w:val="28"/>
        </w:rPr>
        <w:t xml:space="preserve"> года, </w:t>
      </w:r>
      <w:r w:rsidR="00B91346" w:rsidRPr="00EE0EAB">
        <w:rPr>
          <w:rFonts w:ascii="Times New Roman" w:hAnsi="Times New Roman" w:cs="Times New Roman"/>
          <w:b w:val="0"/>
          <w:sz w:val="28"/>
          <w:szCs w:val="28"/>
        </w:rPr>
        <w:t>руководствуясь Уставом муниципального образования Алапаевское, Дума муниципального</w:t>
      </w:r>
      <w:r w:rsidR="00B91346" w:rsidRPr="00EE0EAB">
        <w:rPr>
          <w:rFonts w:ascii="Times New Roman" w:hAnsi="Times New Roman" w:cs="Times New Roman"/>
          <w:sz w:val="28"/>
          <w:szCs w:val="28"/>
        </w:rPr>
        <w:t xml:space="preserve"> </w:t>
      </w:r>
      <w:r w:rsidR="00B91346" w:rsidRPr="00EE0EAB">
        <w:rPr>
          <w:rFonts w:ascii="Times New Roman" w:hAnsi="Times New Roman" w:cs="Times New Roman"/>
          <w:b w:val="0"/>
          <w:sz w:val="28"/>
          <w:szCs w:val="28"/>
        </w:rPr>
        <w:t>образования Алапаевское</w:t>
      </w:r>
      <w:r w:rsidR="00B91346" w:rsidRPr="00EE0E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43DC" w:rsidRPr="00EE0EAB" w:rsidRDefault="004143DC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1346" w:rsidRPr="00EE0EAB" w:rsidRDefault="00B91346" w:rsidP="004143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b/>
          <w:sz w:val="28"/>
          <w:szCs w:val="28"/>
        </w:rPr>
        <w:t>РЕШИЛА</w:t>
      </w:r>
      <w:r w:rsidRPr="00EE0EAB">
        <w:rPr>
          <w:rFonts w:ascii="Times New Roman" w:hAnsi="Times New Roman" w:cs="Times New Roman"/>
          <w:sz w:val="28"/>
          <w:szCs w:val="28"/>
        </w:rPr>
        <w:t>:</w:t>
      </w:r>
    </w:p>
    <w:p w:rsidR="009966F0" w:rsidRPr="00EE0EAB" w:rsidRDefault="009966F0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1346" w:rsidRDefault="00B91346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 xml:space="preserve">1. </w:t>
      </w:r>
      <w:r w:rsidR="00B96B25" w:rsidRPr="00EE0EAB">
        <w:rPr>
          <w:rFonts w:ascii="Times New Roman" w:hAnsi="Times New Roman" w:cs="Times New Roman"/>
          <w:sz w:val="28"/>
          <w:szCs w:val="28"/>
        </w:rPr>
        <w:t xml:space="preserve">Внести в Решение Думы муниципального образования Алапаевское от 25 октября 2018 г. </w:t>
      </w:r>
      <w:r w:rsidR="004143DC">
        <w:rPr>
          <w:rFonts w:ascii="Times New Roman" w:hAnsi="Times New Roman" w:cs="Times New Roman"/>
          <w:sz w:val="28"/>
          <w:szCs w:val="28"/>
        </w:rPr>
        <w:t>№</w:t>
      </w:r>
      <w:r w:rsidR="00B96B25" w:rsidRPr="00EE0EAB">
        <w:rPr>
          <w:rFonts w:ascii="Times New Roman" w:hAnsi="Times New Roman" w:cs="Times New Roman"/>
          <w:sz w:val="28"/>
          <w:szCs w:val="28"/>
        </w:rPr>
        <w:t>396 «Об утверждении Правил благоустройства территории муниципального образования Алапаевское»</w:t>
      </w:r>
      <w:r w:rsidR="006F4517" w:rsidRPr="00EE0EAB">
        <w:rPr>
          <w:rFonts w:ascii="Times New Roman" w:hAnsi="Times New Roman" w:cs="Times New Roman"/>
          <w:sz w:val="28"/>
          <w:szCs w:val="28"/>
        </w:rPr>
        <w:t xml:space="preserve"> (с изменениями, </w:t>
      </w:r>
      <w:r w:rsidR="006F4517" w:rsidRPr="00EE0EAB">
        <w:rPr>
          <w:rFonts w:ascii="Times New Roman" w:hAnsi="Times New Roman" w:cs="Times New Roman"/>
          <w:sz w:val="28"/>
          <w:szCs w:val="28"/>
        </w:rPr>
        <w:lastRenderedPageBreak/>
        <w:t>внесенными Решением Думы муниципального образования Алапа</w:t>
      </w:r>
      <w:r w:rsidR="00426935">
        <w:rPr>
          <w:rFonts w:ascii="Times New Roman" w:hAnsi="Times New Roman" w:cs="Times New Roman"/>
          <w:sz w:val="28"/>
          <w:szCs w:val="28"/>
        </w:rPr>
        <w:t>ев</w:t>
      </w:r>
      <w:r w:rsidR="006F4517" w:rsidRPr="00EE0EAB">
        <w:rPr>
          <w:rFonts w:ascii="Times New Roman" w:hAnsi="Times New Roman" w:cs="Times New Roman"/>
          <w:sz w:val="28"/>
          <w:szCs w:val="28"/>
        </w:rPr>
        <w:t xml:space="preserve">ское от 25 апреля 2019 г. </w:t>
      </w:r>
      <w:r w:rsidR="004143DC">
        <w:rPr>
          <w:rFonts w:ascii="Times New Roman" w:hAnsi="Times New Roman" w:cs="Times New Roman"/>
          <w:sz w:val="28"/>
          <w:szCs w:val="28"/>
        </w:rPr>
        <w:t>№</w:t>
      </w:r>
      <w:r w:rsidR="006F4517" w:rsidRPr="00EE0EAB">
        <w:rPr>
          <w:rFonts w:ascii="Times New Roman" w:hAnsi="Times New Roman" w:cs="Times New Roman"/>
          <w:sz w:val="28"/>
          <w:szCs w:val="28"/>
        </w:rPr>
        <w:t>473)»</w:t>
      </w:r>
      <w:r w:rsidR="00B96B25" w:rsidRPr="00EE0EAB">
        <w:rPr>
          <w:rFonts w:ascii="Times New Roman" w:hAnsi="Times New Roman" w:cs="Times New Roman"/>
          <w:sz w:val="28"/>
          <w:szCs w:val="28"/>
        </w:rPr>
        <w:t xml:space="preserve"> (далее – Решение) следующие изменения:</w:t>
      </w:r>
    </w:p>
    <w:p w:rsidR="00710C80" w:rsidRPr="00EE0EAB" w:rsidRDefault="00710C80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3733D" w:rsidRPr="00EE0EAB" w:rsidRDefault="00B96B25" w:rsidP="0050019A">
      <w:pPr>
        <w:pStyle w:val="ConsPlusNormal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1.1. Пункт 12 Раздел</w:t>
      </w:r>
      <w:r w:rsidR="0097369F">
        <w:rPr>
          <w:rFonts w:ascii="Times New Roman" w:hAnsi="Times New Roman" w:cs="Times New Roman"/>
          <w:sz w:val="28"/>
          <w:szCs w:val="28"/>
        </w:rPr>
        <w:t>а</w:t>
      </w:r>
      <w:r w:rsidRPr="00EE0EAB">
        <w:rPr>
          <w:rFonts w:ascii="Times New Roman" w:hAnsi="Times New Roman" w:cs="Times New Roman"/>
          <w:sz w:val="28"/>
          <w:szCs w:val="28"/>
        </w:rPr>
        <w:t xml:space="preserve"> </w:t>
      </w:r>
      <w:r w:rsidRPr="00EE0EA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523A4" w:rsidRPr="00EE0EAB">
        <w:rPr>
          <w:rFonts w:ascii="Times New Roman" w:hAnsi="Times New Roman" w:cs="Times New Roman"/>
          <w:sz w:val="28"/>
          <w:szCs w:val="28"/>
        </w:rPr>
        <w:t xml:space="preserve"> ОБЩИЕ ПОЛОЖЕНИЯ</w:t>
      </w:r>
      <w:r w:rsidRPr="00EE0EAB">
        <w:rPr>
          <w:rFonts w:ascii="Times New Roman" w:hAnsi="Times New Roman" w:cs="Times New Roman"/>
          <w:sz w:val="28"/>
          <w:szCs w:val="28"/>
        </w:rPr>
        <w:t xml:space="preserve"> </w:t>
      </w:r>
      <w:r w:rsidR="00220248" w:rsidRPr="00EE0EAB">
        <w:rPr>
          <w:rFonts w:ascii="Times New Roman" w:hAnsi="Times New Roman" w:cs="Times New Roman"/>
          <w:sz w:val="28"/>
          <w:szCs w:val="28"/>
        </w:rPr>
        <w:t>Правил благоустройства территории муниципального образования Алапаевское (далее – Правила)</w:t>
      </w:r>
      <w:r w:rsidR="0043733D" w:rsidRPr="00EE0EAB">
        <w:rPr>
          <w:rFonts w:ascii="Times New Roman" w:hAnsi="Times New Roman" w:cs="Times New Roman"/>
          <w:sz w:val="28"/>
          <w:szCs w:val="28"/>
        </w:rPr>
        <w:t xml:space="preserve"> </w:t>
      </w:r>
      <w:r w:rsidRPr="00EE0EAB">
        <w:rPr>
          <w:rFonts w:ascii="Times New Roman" w:hAnsi="Times New Roman" w:cs="Times New Roman"/>
          <w:sz w:val="28"/>
          <w:szCs w:val="28"/>
        </w:rPr>
        <w:t>дополнить следующими понятиями:</w:t>
      </w:r>
    </w:p>
    <w:p w:rsidR="007E77F8" w:rsidRPr="00EE0EAB" w:rsidRDefault="007E77F8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b/>
          <w:sz w:val="28"/>
          <w:szCs w:val="28"/>
        </w:rPr>
        <w:t>дуальная (двухконтейнерная) система раздельного накопления ТКО</w:t>
      </w:r>
      <w:r w:rsidRPr="00EE0EAB">
        <w:rPr>
          <w:rFonts w:ascii="Times New Roman" w:hAnsi="Times New Roman" w:cs="Times New Roman"/>
          <w:sz w:val="28"/>
          <w:szCs w:val="28"/>
        </w:rPr>
        <w:t xml:space="preserve"> - система раздельного накопления ТКО, при которой непищевые компоненты ТКО, в том числе бумага, картон, пластик, полиэтилен, металл, стекло, текстиль и иные, не загрязненные, пригодные к утилизации (за исключением загрязненных и органических (пищевых) отходов), размещаются в одном контейнере, а морфологические компоненты ТКО, не подлежащие утилизации, а также загрязненные и органические (пищевые) отходы размещаются в другом контейнере;</w:t>
      </w:r>
    </w:p>
    <w:p w:rsidR="008F29CF" w:rsidRPr="00EE0EAB" w:rsidRDefault="008F29CF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b/>
          <w:sz w:val="28"/>
          <w:szCs w:val="28"/>
        </w:rPr>
        <w:t>потребитель</w:t>
      </w:r>
      <w:r w:rsidRPr="00EE0EAB">
        <w:rPr>
          <w:rFonts w:ascii="Times New Roman" w:hAnsi="Times New Roman" w:cs="Times New Roman"/>
          <w:sz w:val="28"/>
          <w:szCs w:val="28"/>
        </w:rPr>
        <w:t xml:space="preserve"> - собственник твердых коммунальных отходов или уполномоченное им лицо, заключившее или обязанное заключить с региональным оператором договор на оказание услуг по обращению с твердыми коммунальными отходами;</w:t>
      </w:r>
    </w:p>
    <w:p w:rsidR="001B36C3" w:rsidRDefault="001B36C3" w:rsidP="0050019A">
      <w:pPr>
        <w:autoSpaceDE w:val="0"/>
        <w:autoSpaceDN w:val="0"/>
        <w:adjustRightInd w:val="0"/>
        <w:spacing w:after="0" w:line="240" w:lineRule="auto"/>
        <w:ind w:firstLine="113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EE0EAB">
        <w:rPr>
          <w:rFonts w:ascii="Times New Roman" w:hAnsi="Times New Roman" w:cs="Times New Roman"/>
          <w:sz w:val="28"/>
          <w:szCs w:val="28"/>
        </w:rPr>
        <w:t xml:space="preserve">Пункт 12 в Разделе </w:t>
      </w:r>
      <w:r w:rsidRPr="00EE0EA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E0EAB">
        <w:rPr>
          <w:rFonts w:ascii="Times New Roman" w:hAnsi="Times New Roman" w:cs="Times New Roman"/>
          <w:sz w:val="28"/>
          <w:szCs w:val="28"/>
        </w:rPr>
        <w:t xml:space="preserve"> ОБЩИЕ ПОЛОЖЕНИЯ Правил</w:t>
      </w:r>
      <w:r w:rsidRPr="001B36C3">
        <w:rPr>
          <w:rFonts w:ascii="Times New Roman" w:hAnsi="Times New Roman" w:cs="Times New Roman"/>
          <w:sz w:val="28"/>
          <w:szCs w:val="28"/>
        </w:rPr>
        <w:t xml:space="preserve"> </w:t>
      </w:r>
      <w:r w:rsidRPr="00EE0EAB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 xml:space="preserve">абзацем </w:t>
      </w:r>
      <w:r w:rsidRPr="00EE0EAB">
        <w:rPr>
          <w:rFonts w:ascii="Times New Roman" w:hAnsi="Times New Roman" w:cs="Times New Roman"/>
          <w:sz w:val="28"/>
          <w:szCs w:val="28"/>
        </w:rPr>
        <w:t>следующ</w:t>
      </w:r>
      <w:r>
        <w:rPr>
          <w:rFonts w:ascii="Times New Roman" w:hAnsi="Times New Roman" w:cs="Times New Roman"/>
          <w:sz w:val="28"/>
          <w:szCs w:val="28"/>
        </w:rPr>
        <w:t>его содержания:</w:t>
      </w:r>
    </w:p>
    <w:p w:rsidR="001B36C3" w:rsidRDefault="001B36C3" w:rsidP="00D5297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«Иные понятия используются в значениях, установленных законодательством Российской Федерации.».</w:t>
      </w:r>
    </w:p>
    <w:p w:rsidR="008F29CF" w:rsidRPr="00EE0EAB" w:rsidRDefault="008F29CF" w:rsidP="0050019A">
      <w:pPr>
        <w:autoSpaceDE w:val="0"/>
        <w:autoSpaceDN w:val="0"/>
        <w:adjustRightInd w:val="0"/>
        <w:spacing w:after="0" w:line="240" w:lineRule="auto"/>
        <w:ind w:firstLine="113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1.</w:t>
      </w:r>
      <w:r w:rsidR="001B36C3">
        <w:rPr>
          <w:rFonts w:ascii="Times New Roman" w:hAnsi="Times New Roman" w:cs="Times New Roman"/>
          <w:sz w:val="28"/>
          <w:szCs w:val="28"/>
        </w:rPr>
        <w:t>3</w:t>
      </w:r>
      <w:r w:rsidRPr="00EE0EAB">
        <w:rPr>
          <w:rFonts w:ascii="Times New Roman" w:hAnsi="Times New Roman" w:cs="Times New Roman"/>
          <w:sz w:val="28"/>
          <w:szCs w:val="28"/>
        </w:rPr>
        <w:t xml:space="preserve">. Подпункт 18.5. пункта 18 КОНТЕЙНЕРНЫЕ ПЛОЩАДКИ Раздела </w:t>
      </w:r>
      <w:r w:rsidRPr="00EE0EA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E0EAB">
        <w:rPr>
          <w:rFonts w:ascii="Times New Roman" w:hAnsi="Times New Roman" w:cs="Times New Roman"/>
          <w:sz w:val="28"/>
          <w:szCs w:val="28"/>
        </w:rPr>
        <w:t xml:space="preserve"> БЛАГОУСТРОЙСТВО ТЕРРИТОРИИ Правил изложить в следующей редакции:</w:t>
      </w:r>
    </w:p>
    <w:p w:rsidR="007E77F8" w:rsidRPr="00EE0EAB" w:rsidRDefault="008F29CF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 xml:space="preserve">«18.5. Контейнерная площадка должна иметь с трех сторон ограждение </w:t>
      </w:r>
      <w:r w:rsidR="0097369F">
        <w:rPr>
          <w:rFonts w:ascii="Times New Roman" w:hAnsi="Times New Roman" w:cs="Times New Roman"/>
          <w:sz w:val="28"/>
          <w:szCs w:val="28"/>
        </w:rPr>
        <w:t xml:space="preserve">высотой </w:t>
      </w:r>
      <w:r w:rsidRPr="00EE0EAB">
        <w:rPr>
          <w:rFonts w:ascii="Times New Roman" w:hAnsi="Times New Roman" w:cs="Times New Roman"/>
          <w:sz w:val="28"/>
          <w:szCs w:val="28"/>
        </w:rPr>
        <w:t xml:space="preserve">не </w:t>
      </w:r>
      <w:r w:rsidR="001B36C3">
        <w:rPr>
          <w:rFonts w:ascii="Times New Roman" w:hAnsi="Times New Roman" w:cs="Times New Roman"/>
          <w:sz w:val="28"/>
          <w:szCs w:val="28"/>
        </w:rPr>
        <w:t xml:space="preserve">менее </w:t>
      </w:r>
      <w:r w:rsidRPr="00EE0EAB">
        <w:rPr>
          <w:rFonts w:ascii="Times New Roman" w:hAnsi="Times New Roman" w:cs="Times New Roman"/>
          <w:sz w:val="28"/>
          <w:szCs w:val="28"/>
        </w:rPr>
        <w:t>1 метра и удобный подъездной путь для му</w:t>
      </w:r>
      <w:r w:rsidR="00B830A5" w:rsidRPr="00EE0EAB">
        <w:rPr>
          <w:rFonts w:ascii="Times New Roman" w:hAnsi="Times New Roman" w:cs="Times New Roman"/>
          <w:sz w:val="28"/>
          <w:szCs w:val="28"/>
        </w:rPr>
        <w:t>с</w:t>
      </w:r>
      <w:r w:rsidRPr="00EE0EAB">
        <w:rPr>
          <w:rFonts w:ascii="Times New Roman" w:hAnsi="Times New Roman" w:cs="Times New Roman"/>
          <w:sz w:val="28"/>
          <w:szCs w:val="28"/>
        </w:rPr>
        <w:t>оровоза.»</w:t>
      </w:r>
      <w:r w:rsidR="00B830A5" w:rsidRPr="00EE0EAB">
        <w:rPr>
          <w:rFonts w:ascii="Times New Roman" w:hAnsi="Times New Roman" w:cs="Times New Roman"/>
          <w:sz w:val="28"/>
          <w:szCs w:val="28"/>
        </w:rPr>
        <w:t>.</w:t>
      </w:r>
    </w:p>
    <w:p w:rsidR="007E77F8" w:rsidRPr="00EE0EAB" w:rsidRDefault="00B830A5" w:rsidP="0050019A">
      <w:pPr>
        <w:pStyle w:val="ConsPlusNormal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1.</w:t>
      </w:r>
      <w:r w:rsidR="001B36C3">
        <w:rPr>
          <w:rFonts w:ascii="Times New Roman" w:hAnsi="Times New Roman" w:cs="Times New Roman"/>
          <w:sz w:val="28"/>
          <w:szCs w:val="28"/>
        </w:rPr>
        <w:t>4</w:t>
      </w:r>
      <w:r w:rsidRPr="00EE0EAB">
        <w:rPr>
          <w:rFonts w:ascii="Times New Roman" w:hAnsi="Times New Roman" w:cs="Times New Roman"/>
          <w:sz w:val="28"/>
          <w:szCs w:val="28"/>
        </w:rPr>
        <w:t xml:space="preserve">. </w:t>
      </w:r>
      <w:r w:rsidR="0049028A">
        <w:rPr>
          <w:rFonts w:ascii="Times New Roman" w:hAnsi="Times New Roman" w:cs="Times New Roman"/>
          <w:sz w:val="28"/>
          <w:szCs w:val="28"/>
        </w:rPr>
        <w:t>П</w:t>
      </w:r>
      <w:r w:rsidR="0097369F">
        <w:rPr>
          <w:rFonts w:ascii="Times New Roman" w:hAnsi="Times New Roman" w:cs="Times New Roman"/>
          <w:sz w:val="28"/>
          <w:szCs w:val="28"/>
        </w:rPr>
        <w:t>ункт</w:t>
      </w:r>
      <w:r w:rsidR="0078336F" w:rsidRPr="00EE0EAB">
        <w:rPr>
          <w:rFonts w:ascii="Times New Roman" w:hAnsi="Times New Roman" w:cs="Times New Roman"/>
          <w:sz w:val="28"/>
          <w:szCs w:val="28"/>
        </w:rPr>
        <w:t xml:space="preserve"> 6.5.1. </w:t>
      </w:r>
      <w:r w:rsidR="0049028A">
        <w:rPr>
          <w:rFonts w:ascii="Times New Roman" w:hAnsi="Times New Roman" w:cs="Times New Roman"/>
          <w:sz w:val="28"/>
          <w:szCs w:val="28"/>
        </w:rPr>
        <w:t>подраздела</w:t>
      </w:r>
      <w:r w:rsidR="0078336F" w:rsidRPr="00EE0EAB">
        <w:rPr>
          <w:rFonts w:ascii="Times New Roman" w:hAnsi="Times New Roman" w:cs="Times New Roman"/>
          <w:sz w:val="28"/>
          <w:szCs w:val="28"/>
        </w:rPr>
        <w:t xml:space="preserve"> 6.5. ТРЕБОВАНИЯ ПО УБОРКЕ ТЕРРИТОРИЙ ОБЪЕКТОВ ТОРГОВЛИ, ОБЩЕСТВЕННОГО ПИТАНИЯ И СФЕРЫ УСЛУГ</w:t>
      </w:r>
      <w:r w:rsidR="0076379C" w:rsidRPr="00EE0EAB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76379C" w:rsidRPr="00EE0EAB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76379C" w:rsidRPr="00EE0EAB">
        <w:rPr>
          <w:rFonts w:ascii="Times New Roman" w:hAnsi="Times New Roman" w:cs="Times New Roman"/>
          <w:sz w:val="28"/>
          <w:szCs w:val="28"/>
        </w:rPr>
        <w:t xml:space="preserve">. ОБЩИЕ ТРЕБОВАНИЯ ПО УБОРКЕ ТЕРРИТОРИИ 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76379C" w:rsidRPr="00EE0EAB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2059F3">
        <w:rPr>
          <w:rFonts w:ascii="Times New Roman" w:hAnsi="Times New Roman" w:cs="Times New Roman"/>
          <w:sz w:val="28"/>
          <w:szCs w:val="28"/>
        </w:rPr>
        <w:t>под</w:t>
      </w:r>
      <w:r w:rsidR="0076379C" w:rsidRPr="00EE0EAB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3E1DEF" w:rsidRPr="00EE0EAB">
        <w:rPr>
          <w:rFonts w:ascii="Times New Roman" w:hAnsi="Times New Roman" w:cs="Times New Roman"/>
          <w:sz w:val="28"/>
          <w:szCs w:val="28"/>
        </w:rPr>
        <w:t>6.5.1.8. следующего содержания:</w:t>
      </w:r>
    </w:p>
    <w:p w:rsidR="003E1DEF" w:rsidRPr="00EE0EAB" w:rsidRDefault="003E1DEF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«6.5.1.8. Выполнять санитарно-эпидемиологические требования к содержанию территорий муниципальных образований.».</w:t>
      </w:r>
    </w:p>
    <w:p w:rsidR="007E77F8" w:rsidRPr="00EE0EAB" w:rsidRDefault="003E1DEF" w:rsidP="0050019A">
      <w:pPr>
        <w:pStyle w:val="ConsPlusNormal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1.</w:t>
      </w:r>
      <w:r w:rsidR="001B36C3">
        <w:rPr>
          <w:rFonts w:ascii="Times New Roman" w:hAnsi="Times New Roman" w:cs="Times New Roman"/>
          <w:sz w:val="28"/>
          <w:szCs w:val="28"/>
        </w:rPr>
        <w:t>5</w:t>
      </w:r>
      <w:r w:rsidRPr="00EE0EAB">
        <w:rPr>
          <w:rFonts w:ascii="Times New Roman" w:hAnsi="Times New Roman" w:cs="Times New Roman"/>
          <w:sz w:val="28"/>
          <w:szCs w:val="28"/>
        </w:rPr>
        <w:t xml:space="preserve">. Раздел </w:t>
      </w:r>
      <w:r w:rsidRPr="00EE0EAB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EE0EAB">
        <w:rPr>
          <w:rFonts w:ascii="Times New Roman" w:hAnsi="Times New Roman" w:cs="Times New Roman"/>
          <w:sz w:val="28"/>
          <w:szCs w:val="28"/>
        </w:rPr>
        <w:t>. ПОРЯДОК ОБРАЩЕНИЯ С ОТХОДАМИ ПРОИЗВОДСТВА И ПОТРЕБЛЕНИЯ Правил изложить в следующей редакции:</w:t>
      </w:r>
    </w:p>
    <w:p w:rsidR="00E11F0F" w:rsidRPr="00EE0EAB" w:rsidRDefault="00E11F0F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E1DEF" w:rsidRDefault="003E1DEF" w:rsidP="00D5297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«</w:t>
      </w:r>
      <w:r w:rsidRPr="00EE0EA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EE0EAB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EE0EAB">
        <w:rPr>
          <w:rFonts w:ascii="Times New Roman" w:hAnsi="Times New Roman" w:cs="Times New Roman"/>
          <w:b/>
          <w:sz w:val="28"/>
          <w:szCs w:val="28"/>
        </w:rPr>
        <w:t>. ПОРЯДОК ОБРАЩЕНИЯ С ОТХОДАМИ ПРОИЗВОДСТВА И ПОТРЕБЛЕНИЯ</w:t>
      </w:r>
    </w:p>
    <w:p w:rsidR="00733BE8" w:rsidRPr="00EE0EAB" w:rsidRDefault="00733BE8" w:rsidP="00D5297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1DEF" w:rsidRPr="00733BE8" w:rsidRDefault="00733BE8" w:rsidP="00D5297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BE8">
        <w:rPr>
          <w:rFonts w:ascii="Times New Roman" w:hAnsi="Times New Roman" w:cs="Times New Roman"/>
          <w:b/>
          <w:sz w:val="28"/>
          <w:szCs w:val="28"/>
        </w:rPr>
        <w:t>1. ОБЩИЕ ТРЕБОВАНИЯ К НАКОПЛЕНИЮ ТКО</w:t>
      </w:r>
    </w:p>
    <w:p w:rsidR="00733BE8" w:rsidRPr="00EE0EAB" w:rsidRDefault="00733BE8" w:rsidP="00D5297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1762F" w:rsidRPr="00EE0EAB" w:rsidRDefault="00733BE8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1FDF" w:rsidRPr="00EE0EAB">
        <w:rPr>
          <w:rFonts w:ascii="Times New Roman" w:hAnsi="Times New Roman" w:cs="Times New Roman"/>
          <w:sz w:val="28"/>
          <w:szCs w:val="28"/>
        </w:rPr>
        <w:t>.</w:t>
      </w:r>
      <w:r w:rsidR="0071762F" w:rsidRPr="00EE0EAB">
        <w:rPr>
          <w:rFonts w:ascii="Times New Roman" w:hAnsi="Times New Roman" w:cs="Times New Roman"/>
          <w:sz w:val="28"/>
          <w:szCs w:val="28"/>
        </w:rPr>
        <w:t>1. Настоящий порядок устанавливает правила организации и осуществления деятельности по накоплению твердых коммунальных отходов (далее - ТКО) (в том числе их раздельному накоплению), образующихся на территории муниципального образования Алапаевское.</w:t>
      </w:r>
    </w:p>
    <w:p w:rsidR="0071762F" w:rsidRPr="00EE0EAB" w:rsidRDefault="00733BE8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1FDF" w:rsidRPr="00EE0EAB">
        <w:rPr>
          <w:rFonts w:ascii="Times New Roman" w:hAnsi="Times New Roman" w:cs="Times New Roman"/>
          <w:sz w:val="28"/>
          <w:szCs w:val="28"/>
        </w:rPr>
        <w:t>.2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. Потребители осуществляют складирование ТКО в местах (площадках) </w:t>
      </w:r>
      <w:r w:rsidR="003E1DEF" w:rsidRPr="00EE0EAB">
        <w:rPr>
          <w:rFonts w:ascii="Times New Roman" w:hAnsi="Times New Roman" w:cs="Times New Roman"/>
          <w:sz w:val="28"/>
          <w:szCs w:val="28"/>
        </w:rPr>
        <w:lastRenderedPageBreak/>
        <w:t xml:space="preserve">накопления ТКО, определенных договором на оказание услуг по обращению с ТКО, заключенным с региональным оператором по обращению с ТКО в соответствии с </w:t>
      </w:r>
      <w:hyperlink r:id="rId9" w:history="1">
        <w:r w:rsidR="003E1DEF" w:rsidRPr="00EE0EA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Правилами</w:t>
        </w:r>
      </w:hyperlink>
      <w:r w:rsidR="003E1DEF" w:rsidRPr="00EE0E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обращения с твердыми коммунальными отходами, утвержденными Постановлением Правительства Российской Федерации от 12.11.2016 </w:t>
      </w:r>
      <w:r w:rsidR="004143DC">
        <w:rPr>
          <w:rFonts w:ascii="Times New Roman" w:hAnsi="Times New Roman" w:cs="Times New Roman"/>
          <w:sz w:val="28"/>
          <w:szCs w:val="28"/>
        </w:rPr>
        <w:t>№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1156 </w:t>
      </w:r>
      <w:r w:rsidR="0071762F" w:rsidRPr="00EE0EAB">
        <w:rPr>
          <w:rFonts w:ascii="Times New Roman" w:hAnsi="Times New Roman" w:cs="Times New Roman"/>
          <w:sz w:val="28"/>
          <w:szCs w:val="28"/>
        </w:rPr>
        <w:t>«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Об обращении с твердыми коммунальными отходами и внесении изменения в Постановление Правительства Российской Федерации от 25 августа 2008 г. </w:t>
      </w:r>
      <w:r w:rsidR="004143DC">
        <w:rPr>
          <w:rFonts w:ascii="Times New Roman" w:hAnsi="Times New Roman" w:cs="Times New Roman"/>
          <w:sz w:val="28"/>
          <w:szCs w:val="28"/>
        </w:rPr>
        <w:t>№</w:t>
      </w:r>
      <w:r w:rsidR="003E1DEF" w:rsidRPr="00EE0EAB">
        <w:rPr>
          <w:rFonts w:ascii="Times New Roman" w:hAnsi="Times New Roman" w:cs="Times New Roman"/>
          <w:sz w:val="28"/>
          <w:szCs w:val="28"/>
        </w:rPr>
        <w:t>641</w:t>
      </w:r>
      <w:r w:rsidR="0071762F" w:rsidRPr="00EE0EAB">
        <w:rPr>
          <w:rFonts w:ascii="Times New Roman" w:hAnsi="Times New Roman" w:cs="Times New Roman"/>
          <w:sz w:val="28"/>
          <w:szCs w:val="28"/>
        </w:rPr>
        <w:t>»</w:t>
      </w:r>
      <w:r w:rsidR="003E1DEF" w:rsidRPr="00EE0EAB">
        <w:rPr>
          <w:rFonts w:ascii="Times New Roman" w:hAnsi="Times New Roman" w:cs="Times New Roman"/>
          <w:sz w:val="28"/>
          <w:szCs w:val="28"/>
        </w:rPr>
        <w:t>, и территориальной схемой в сфере обращения с отходами производства и потребления на территории Свердловской области, в том числе с твердыми коммунальными отходами (далее - территориальная схема).</w:t>
      </w:r>
    </w:p>
    <w:p w:rsidR="0071762F" w:rsidRPr="00EE0EAB" w:rsidRDefault="00733BE8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1FDF" w:rsidRPr="00EE0EAB">
        <w:rPr>
          <w:rFonts w:ascii="Times New Roman" w:hAnsi="Times New Roman" w:cs="Times New Roman"/>
          <w:sz w:val="28"/>
          <w:szCs w:val="28"/>
        </w:rPr>
        <w:t>.</w:t>
      </w:r>
      <w:r w:rsidR="0071762F" w:rsidRPr="00EE0EAB">
        <w:rPr>
          <w:rFonts w:ascii="Times New Roman" w:hAnsi="Times New Roman" w:cs="Times New Roman"/>
          <w:sz w:val="28"/>
          <w:szCs w:val="28"/>
        </w:rPr>
        <w:t>3</w:t>
      </w:r>
      <w:r w:rsidR="003E1DEF" w:rsidRPr="00EE0EAB">
        <w:rPr>
          <w:rFonts w:ascii="Times New Roman" w:hAnsi="Times New Roman" w:cs="Times New Roman"/>
          <w:sz w:val="28"/>
          <w:szCs w:val="28"/>
        </w:rPr>
        <w:t>. В соответствии с договором на оказание услуг по обращению с ТКО в местах (площадках) накопления ТКО складирование ТКО осуществляется потребителями следующими способами:</w:t>
      </w:r>
    </w:p>
    <w:p w:rsidR="003E1DEF" w:rsidRPr="00EE0EAB" w:rsidRDefault="0071762F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1</w:t>
      </w:r>
      <w:r w:rsidR="003E1DEF" w:rsidRPr="00EE0EAB">
        <w:rPr>
          <w:rFonts w:ascii="Times New Roman" w:hAnsi="Times New Roman" w:cs="Times New Roman"/>
          <w:sz w:val="28"/>
          <w:szCs w:val="28"/>
        </w:rPr>
        <w:t>) в контейнеры, бункеры, расположенные на контейнерных площадках;</w:t>
      </w:r>
    </w:p>
    <w:p w:rsidR="003E1DEF" w:rsidRPr="00EE0EAB" w:rsidRDefault="0071762F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2</w:t>
      </w:r>
      <w:r w:rsidR="003E1DEF" w:rsidRPr="00EE0EAB">
        <w:rPr>
          <w:rFonts w:ascii="Times New Roman" w:hAnsi="Times New Roman" w:cs="Times New Roman"/>
          <w:sz w:val="28"/>
          <w:szCs w:val="28"/>
        </w:rPr>
        <w:t>) на специальных площадках для складирования крупногабаритных отходов.</w:t>
      </w:r>
    </w:p>
    <w:p w:rsidR="0071762F" w:rsidRPr="00EE0EAB" w:rsidRDefault="00733BE8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1FDF" w:rsidRPr="00EE0EAB">
        <w:rPr>
          <w:rFonts w:ascii="Times New Roman" w:hAnsi="Times New Roman" w:cs="Times New Roman"/>
          <w:sz w:val="28"/>
          <w:szCs w:val="28"/>
        </w:rPr>
        <w:t>.</w:t>
      </w:r>
      <w:r w:rsidR="0071762F" w:rsidRPr="00EE0EAB">
        <w:rPr>
          <w:rFonts w:ascii="Times New Roman" w:hAnsi="Times New Roman" w:cs="Times New Roman"/>
          <w:sz w:val="28"/>
          <w:szCs w:val="28"/>
        </w:rPr>
        <w:t>4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. Информация о местах (площадках) накопления ТКО, количестве и объеме размещенных на них контейнеров направляется </w:t>
      </w:r>
      <w:r w:rsidR="00A15A3A" w:rsidRPr="00EE0EAB">
        <w:rPr>
          <w:rFonts w:ascii="Times New Roman" w:hAnsi="Times New Roman" w:cs="Times New Roman"/>
          <w:sz w:val="28"/>
          <w:szCs w:val="28"/>
        </w:rPr>
        <w:t xml:space="preserve">региональным оператором, Администрацией </w:t>
      </w:r>
      <w:r w:rsidR="0071762F" w:rsidRPr="00EE0EAB">
        <w:rPr>
          <w:rFonts w:ascii="Times New Roman" w:hAnsi="Times New Roman" w:cs="Times New Roman"/>
          <w:sz w:val="28"/>
          <w:szCs w:val="28"/>
        </w:rPr>
        <w:t>муниципальн</w:t>
      </w:r>
      <w:r w:rsidR="00A15A3A" w:rsidRPr="00EE0EAB">
        <w:rPr>
          <w:rFonts w:ascii="Times New Roman" w:hAnsi="Times New Roman" w:cs="Times New Roman"/>
          <w:sz w:val="28"/>
          <w:szCs w:val="28"/>
        </w:rPr>
        <w:t>ого</w:t>
      </w:r>
      <w:r w:rsidR="0071762F" w:rsidRPr="00EE0EA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A15A3A" w:rsidRPr="00EE0EAB">
        <w:rPr>
          <w:rFonts w:ascii="Times New Roman" w:hAnsi="Times New Roman" w:cs="Times New Roman"/>
          <w:sz w:val="28"/>
          <w:szCs w:val="28"/>
        </w:rPr>
        <w:t>я</w:t>
      </w:r>
      <w:r w:rsidR="0071762F" w:rsidRPr="00EE0EAB">
        <w:rPr>
          <w:rFonts w:ascii="Times New Roman" w:hAnsi="Times New Roman" w:cs="Times New Roman"/>
          <w:sz w:val="28"/>
          <w:szCs w:val="28"/>
        </w:rPr>
        <w:t xml:space="preserve"> Алапаевское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 в Министерство энергетики и жилищно-коммунального хозяйства Свердловской области для включения в территориальную схему.</w:t>
      </w:r>
    </w:p>
    <w:p w:rsidR="003E1DEF" w:rsidRPr="00EE0EAB" w:rsidRDefault="00733BE8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1FDF" w:rsidRPr="00EE0EAB">
        <w:rPr>
          <w:rFonts w:ascii="Times New Roman" w:hAnsi="Times New Roman" w:cs="Times New Roman"/>
          <w:sz w:val="28"/>
          <w:szCs w:val="28"/>
        </w:rPr>
        <w:t>.</w:t>
      </w:r>
      <w:r w:rsidR="0071762F" w:rsidRPr="00EE0EAB">
        <w:rPr>
          <w:rFonts w:ascii="Times New Roman" w:hAnsi="Times New Roman" w:cs="Times New Roman"/>
          <w:sz w:val="28"/>
          <w:szCs w:val="28"/>
        </w:rPr>
        <w:t>5. Администрация муниципального образования Алапаевское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 ведет реестр мест (площадок) накопления ТКО в соответствии с </w:t>
      </w:r>
      <w:hyperlink r:id="rId10" w:history="1">
        <w:r w:rsidR="003E1DEF" w:rsidRPr="00EE0EA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Правилами</w:t>
        </w:r>
      </w:hyperlink>
      <w:r w:rsidR="003E1DEF" w:rsidRPr="00EE0E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обустройства мест (площадок) накопления твердых коммунальных отходов и ведения их реестра, утвержденными Постановлением Правительства Российской Федерации от 31.08.2018 </w:t>
      </w:r>
      <w:r w:rsidR="004143DC">
        <w:rPr>
          <w:rFonts w:ascii="Times New Roman" w:hAnsi="Times New Roman" w:cs="Times New Roman"/>
          <w:sz w:val="28"/>
          <w:szCs w:val="28"/>
        </w:rPr>
        <w:t>№</w:t>
      </w:r>
      <w:r w:rsidR="003E1DEF" w:rsidRPr="00EE0EAB">
        <w:rPr>
          <w:rFonts w:ascii="Times New Roman" w:hAnsi="Times New Roman" w:cs="Times New Roman"/>
          <w:sz w:val="28"/>
          <w:szCs w:val="28"/>
        </w:rPr>
        <w:t>1039.</w:t>
      </w:r>
    </w:p>
    <w:p w:rsidR="003E1DEF" w:rsidRPr="00EE0EAB" w:rsidRDefault="00733BE8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1FDF" w:rsidRPr="00EE0EAB">
        <w:rPr>
          <w:rFonts w:ascii="Times New Roman" w:hAnsi="Times New Roman" w:cs="Times New Roman"/>
          <w:sz w:val="28"/>
          <w:szCs w:val="28"/>
        </w:rPr>
        <w:t>.</w:t>
      </w:r>
      <w:r w:rsidR="0071762F" w:rsidRPr="00EE0EAB">
        <w:rPr>
          <w:rFonts w:ascii="Times New Roman" w:hAnsi="Times New Roman" w:cs="Times New Roman"/>
          <w:sz w:val="28"/>
          <w:szCs w:val="28"/>
        </w:rPr>
        <w:t>6</w:t>
      </w:r>
      <w:r w:rsidR="003E1DEF" w:rsidRPr="00EE0EAB">
        <w:rPr>
          <w:rFonts w:ascii="Times New Roman" w:hAnsi="Times New Roman" w:cs="Times New Roman"/>
          <w:sz w:val="28"/>
          <w:szCs w:val="28"/>
        </w:rPr>
        <w:t>. Запрещается осуществлять складирование ТКО в местах (площадках) накопления ТКО, не указанных в договоре на оказание услуг по обращению с ТКО.</w:t>
      </w:r>
    </w:p>
    <w:p w:rsidR="003E1DEF" w:rsidRPr="00EE0EAB" w:rsidRDefault="00733BE8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1FDF" w:rsidRPr="00EE0EAB">
        <w:rPr>
          <w:rFonts w:ascii="Times New Roman" w:hAnsi="Times New Roman" w:cs="Times New Roman"/>
          <w:sz w:val="28"/>
          <w:szCs w:val="28"/>
        </w:rPr>
        <w:t>.</w:t>
      </w:r>
      <w:r w:rsidR="0071762F" w:rsidRPr="00EE0EAB">
        <w:rPr>
          <w:rFonts w:ascii="Times New Roman" w:hAnsi="Times New Roman" w:cs="Times New Roman"/>
          <w:sz w:val="28"/>
          <w:szCs w:val="28"/>
        </w:rPr>
        <w:t xml:space="preserve">7. </w:t>
      </w:r>
      <w:r w:rsidR="003E1DEF" w:rsidRPr="00EE0EAB">
        <w:rPr>
          <w:rFonts w:ascii="Times New Roman" w:hAnsi="Times New Roman" w:cs="Times New Roman"/>
          <w:sz w:val="28"/>
          <w:szCs w:val="28"/>
        </w:rPr>
        <w:t>Потребителям запрещается складировать ТКО вне контейнеров или в контейнеры, не предназначенные для таких видов отходов, за исключением случаев, установленных законодательством Российской Федерации.</w:t>
      </w:r>
    </w:p>
    <w:p w:rsidR="003E1DEF" w:rsidRPr="00EE0EAB" w:rsidRDefault="00733BE8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1FDF" w:rsidRPr="00EE0EAB">
        <w:rPr>
          <w:rFonts w:ascii="Times New Roman" w:hAnsi="Times New Roman" w:cs="Times New Roman"/>
          <w:sz w:val="28"/>
          <w:szCs w:val="28"/>
        </w:rPr>
        <w:t>.</w:t>
      </w:r>
      <w:r w:rsidR="0071762F" w:rsidRPr="00EE0EAB">
        <w:rPr>
          <w:rFonts w:ascii="Times New Roman" w:hAnsi="Times New Roman" w:cs="Times New Roman"/>
          <w:sz w:val="28"/>
          <w:szCs w:val="28"/>
        </w:rPr>
        <w:t>8</w:t>
      </w:r>
      <w:r w:rsidR="003E1DEF" w:rsidRPr="00EE0EAB">
        <w:rPr>
          <w:rFonts w:ascii="Times New Roman" w:hAnsi="Times New Roman" w:cs="Times New Roman"/>
          <w:sz w:val="28"/>
          <w:szCs w:val="28"/>
        </w:rPr>
        <w:t>. Региональный оператор несет ответственность за обращение с ТКО с момента погрузки таких отходов в мусоровоз.</w:t>
      </w:r>
    </w:p>
    <w:p w:rsidR="00A15A3A" w:rsidRPr="00EE0EAB" w:rsidRDefault="00733BE8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1FDF" w:rsidRPr="00EE0EAB">
        <w:rPr>
          <w:rFonts w:ascii="Times New Roman" w:hAnsi="Times New Roman" w:cs="Times New Roman"/>
          <w:sz w:val="28"/>
          <w:szCs w:val="28"/>
        </w:rPr>
        <w:t>.</w:t>
      </w:r>
      <w:r w:rsidR="00EF7D90" w:rsidRPr="00EE0EAB">
        <w:rPr>
          <w:rFonts w:ascii="Times New Roman" w:hAnsi="Times New Roman" w:cs="Times New Roman"/>
          <w:sz w:val="28"/>
          <w:szCs w:val="28"/>
        </w:rPr>
        <w:t>9. Транспортирование отходов с территорий муниципальных образований и объектов производится с использованием транспортных средств, исключающих потери отходов.</w:t>
      </w:r>
    </w:p>
    <w:p w:rsidR="00EF7D90" w:rsidRPr="00EE0EAB" w:rsidRDefault="00733BE8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31FDF" w:rsidRPr="00EE0EAB">
        <w:rPr>
          <w:rFonts w:ascii="Times New Roman" w:hAnsi="Times New Roman" w:cs="Times New Roman"/>
          <w:sz w:val="28"/>
          <w:szCs w:val="28"/>
        </w:rPr>
        <w:t>.</w:t>
      </w:r>
      <w:r w:rsidR="00EF7D90" w:rsidRPr="00EE0EAB">
        <w:rPr>
          <w:rFonts w:ascii="Times New Roman" w:hAnsi="Times New Roman" w:cs="Times New Roman"/>
          <w:sz w:val="28"/>
          <w:szCs w:val="28"/>
        </w:rPr>
        <w:t>10. Срок временного накопления несортированных ТКО определяется исходя из среднесуточной температуры наружного воздуха в течение 3-х суток:</w:t>
      </w:r>
    </w:p>
    <w:p w:rsidR="00EF7D90" w:rsidRPr="00EE0EAB" w:rsidRDefault="00EF7D90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плюс 5 °C и выше - не более 1 суток;</w:t>
      </w:r>
    </w:p>
    <w:p w:rsidR="00EF7D90" w:rsidRDefault="00EF7D90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плюс 4 °C и ниже - не более 3 суток.</w:t>
      </w:r>
    </w:p>
    <w:p w:rsidR="004143DC" w:rsidRDefault="004143DC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3BE8" w:rsidRPr="00733BE8" w:rsidRDefault="00733BE8" w:rsidP="00D5297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BE8">
        <w:rPr>
          <w:rFonts w:ascii="Times New Roman" w:hAnsi="Times New Roman" w:cs="Times New Roman"/>
          <w:b/>
          <w:sz w:val="28"/>
          <w:szCs w:val="28"/>
        </w:rPr>
        <w:t>2. РАЗДЕЛЬНОЕ НАКОПЛЕНИЕ ТКО</w:t>
      </w:r>
    </w:p>
    <w:p w:rsidR="00733BE8" w:rsidRPr="00EE0EAB" w:rsidRDefault="00733BE8" w:rsidP="00D5297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3E1DEF" w:rsidRPr="00EE0EAB" w:rsidRDefault="00733BE8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31FDF" w:rsidRPr="00EE0E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3E1DEF" w:rsidRPr="00EE0EAB">
        <w:rPr>
          <w:rFonts w:ascii="Times New Roman" w:hAnsi="Times New Roman" w:cs="Times New Roman"/>
          <w:sz w:val="28"/>
          <w:szCs w:val="28"/>
        </w:rPr>
        <w:t>. В случае обор</w:t>
      </w:r>
      <w:r w:rsidR="0071762F" w:rsidRPr="00EE0EAB">
        <w:rPr>
          <w:rFonts w:ascii="Times New Roman" w:hAnsi="Times New Roman" w:cs="Times New Roman"/>
          <w:sz w:val="28"/>
          <w:szCs w:val="28"/>
        </w:rPr>
        <w:t xml:space="preserve">удования контейнерной площадки 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контейнерами для раздельного накопления отдельных видов отходов потребители, осуществляющие складирование ТКО, разделяют ТКО по видам отходов и </w:t>
      </w:r>
      <w:r w:rsidR="003E1DEF" w:rsidRPr="00EE0EAB">
        <w:rPr>
          <w:rFonts w:ascii="Times New Roman" w:hAnsi="Times New Roman" w:cs="Times New Roman"/>
          <w:sz w:val="28"/>
          <w:szCs w:val="28"/>
        </w:rPr>
        <w:lastRenderedPageBreak/>
        <w:t>складируют сортированные ТКО в отдельные контейнеры для соответствующих видов ТКО, установленные на контейнерной площадке.</w:t>
      </w:r>
    </w:p>
    <w:p w:rsidR="003E1DEF" w:rsidRPr="00EE0EAB" w:rsidRDefault="00733BE8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31FDF" w:rsidRPr="00EE0E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3E1DEF" w:rsidRPr="00EE0EAB">
        <w:rPr>
          <w:rFonts w:ascii="Times New Roman" w:hAnsi="Times New Roman" w:cs="Times New Roman"/>
          <w:sz w:val="28"/>
          <w:szCs w:val="28"/>
        </w:rPr>
        <w:t>. Раздельное накопление ТКО предусматривает разделение ТКО по установленным видам отходов и складирование отсортированных ТКО в контейнерах для соответствующих видов отходов.</w:t>
      </w:r>
      <w:r w:rsidR="006B48B9">
        <w:rPr>
          <w:rFonts w:ascii="Times New Roman" w:hAnsi="Times New Roman" w:cs="Times New Roman"/>
          <w:sz w:val="28"/>
          <w:szCs w:val="28"/>
        </w:rPr>
        <w:t xml:space="preserve"> </w:t>
      </w:r>
      <w:r w:rsidR="006B48B9" w:rsidRPr="00EE0EAB">
        <w:rPr>
          <w:rFonts w:ascii="Times New Roman" w:hAnsi="Times New Roman" w:cs="Times New Roman"/>
          <w:sz w:val="28"/>
          <w:szCs w:val="28"/>
        </w:rPr>
        <w:t>Раздельное накопление ТКО</w:t>
      </w:r>
      <w:r w:rsidR="006B48B9">
        <w:rPr>
          <w:rFonts w:ascii="Times New Roman" w:hAnsi="Times New Roman" w:cs="Times New Roman"/>
          <w:sz w:val="28"/>
          <w:szCs w:val="28"/>
        </w:rPr>
        <w:t xml:space="preserve"> должно исключить содержание органических отходов и отходов жизнедеятельности в накопленных раздельно ТКО.</w:t>
      </w:r>
    </w:p>
    <w:p w:rsidR="003E1DEF" w:rsidRPr="00EE0EAB" w:rsidRDefault="00733BE8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75"/>
      <w:bookmarkEnd w:id="0"/>
      <w:r>
        <w:rPr>
          <w:rFonts w:ascii="Times New Roman" w:hAnsi="Times New Roman" w:cs="Times New Roman"/>
          <w:sz w:val="28"/>
          <w:szCs w:val="28"/>
        </w:rPr>
        <w:t>2.</w:t>
      </w:r>
      <w:r w:rsidR="001B36C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 Потребители осуществляют разделение ТКО по видам отходов и складирование сортированных ТКО в отдельных контейнерах для соответствующих видов ТКО. При разделении ТКО на виды приоритетной является дуальная (двухконтейнерная) система накопления ТКО.</w:t>
      </w:r>
    </w:p>
    <w:p w:rsidR="003E1DEF" w:rsidRPr="00EE0EAB" w:rsidRDefault="00733BE8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36C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71762F" w:rsidRPr="00EE0EAB">
        <w:rPr>
          <w:rFonts w:ascii="Times New Roman" w:hAnsi="Times New Roman" w:cs="Times New Roman"/>
          <w:sz w:val="28"/>
          <w:szCs w:val="28"/>
        </w:rPr>
        <w:t xml:space="preserve"> </w:t>
      </w:r>
      <w:r w:rsidR="003E1DEF" w:rsidRPr="00EE0EAB">
        <w:rPr>
          <w:rFonts w:ascii="Times New Roman" w:hAnsi="Times New Roman" w:cs="Times New Roman"/>
          <w:sz w:val="28"/>
          <w:szCs w:val="28"/>
        </w:rPr>
        <w:t>В контейнерах, предназначенных для несортированных отходов, запрещается складировать горящие, раскаленные или горячие отходы, крупногабаритные отходы, снег и лед, осветительные приборы и электрические лампы, содержащие ртуть, батареи и аккумуляторы, медицинские отходы, а также иные отходы, которые могут причинить вред жизни и здоровью лиц, осуществляющих погрузку (разгрузку) контейнеров, повредить контейнеры, мусоровозы или нарушить режим работы объектов по обработке, обезвреживанию, захоронению ТКО.</w:t>
      </w:r>
    </w:p>
    <w:p w:rsidR="003E1DEF" w:rsidRPr="00EE0EAB" w:rsidRDefault="00733BE8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36C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 В случае если контейнер с ТКО, подлежащими утилизации, содержит несортированные отходы, оператор по обращению с отходами, осуществляющий транспортирование ТКО, вправе отказаться от их вывоза либо вывезти такие отходы вместе с несортированными отходами, уведомив регионального оператора не позднее чем на следующий день.</w:t>
      </w:r>
    </w:p>
    <w:p w:rsidR="003E1DEF" w:rsidRPr="00EE0EAB" w:rsidRDefault="00733BE8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36C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AC36B1" w:rsidRPr="00EE0EAB">
        <w:rPr>
          <w:rFonts w:ascii="Times New Roman" w:hAnsi="Times New Roman" w:cs="Times New Roman"/>
          <w:sz w:val="28"/>
          <w:szCs w:val="28"/>
        </w:rPr>
        <w:t xml:space="preserve"> </w:t>
      </w:r>
      <w:r w:rsidR="003E1DEF" w:rsidRPr="00EE0EAB">
        <w:rPr>
          <w:rFonts w:ascii="Times New Roman" w:hAnsi="Times New Roman" w:cs="Times New Roman"/>
          <w:sz w:val="28"/>
          <w:szCs w:val="28"/>
        </w:rPr>
        <w:t>Региональный оператор вправе скорректировать объем и (или) массу вывезенных ТКО, учитываемых при расчете по договору на оказание услуг по обращению с ТКО.</w:t>
      </w:r>
    </w:p>
    <w:p w:rsidR="003E1DEF" w:rsidRDefault="00733BE8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B36C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 Отдельные виды и группы отходов, группы однородных отходов, складируемые раздельно в местах (площадках) накопления ТКО, направляются на объекты обработки, обезвреживания, утилизации отходов. Осуществление разделения ТКО по видам отходов и складирование сортированных ТКО в отдельных контейнерах для соответствующих видов ТКО не влечет необходимости получения потребителем лицензии на деятельность по сбору, транспортированию, обработке, утилизации, обезвреживанию, размещению отходов I - IV классов опасности.</w:t>
      </w:r>
    </w:p>
    <w:p w:rsidR="00733BE8" w:rsidRDefault="00733BE8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33BE8" w:rsidRDefault="00733BE8" w:rsidP="00D5297F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НАКОПЛЕНИЕ КРУПНОГАБАРИТНЫХ ОТХОДОВ </w:t>
      </w:r>
    </w:p>
    <w:p w:rsidR="006F1232" w:rsidRPr="00733BE8" w:rsidRDefault="006F1232" w:rsidP="00D5297F">
      <w:pPr>
        <w:pStyle w:val="ConsPlusNormal"/>
        <w:ind w:firstLine="539"/>
        <w:jc w:val="center"/>
        <w:rPr>
          <w:rFonts w:ascii="Times New Roman" w:hAnsi="Times New Roman" w:cs="Times New Roman"/>
          <w:sz w:val="28"/>
          <w:szCs w:val="28"/>
        </w:rPr>
      </w:pPr>
    </w:p>
    <w:p w:rsidR="003E1DEF" w:rsidRPr="00EE0EAB" w:rsidRDefault="00733BE8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04"/>
      <w:bookmarkEnd w:id="1"/>
      <w:r>
        <w:rPr>
          <w:rFonts w:ascii="Times New Roman" w:hAnsi="Times New Roman" w:cs="Times New Roman"/>
          <w:sz w:val="28"/>
          <w:szCs w:val="28"/>
        </w:rPr>
        <w:t>3.1.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 В соответствии с договором на оказание услуг по обращению с ТКО в местах (площадках) накопления ТКО складирование крупногабаритных отходов осуществляется потребителями следующими способами:</w:t>
      </w:r>
    </w:p>
    <w:p w:rsidR="003E1DEF" w:rsidRPr="00EE0EAB" w:rsidRDefault="003E1DEF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1) в бункеры, расположенные на контейнерных площадках;</w:t>
      </w:r>
    </w:p>
    <w:p w:rsidR="003E1DEF" w:rsidRPr="00EE0EAB" w:rsidRDefault="003E1DEF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2) на специальных площадках для складирования крупногабаритных отходов.</w:t>
      </w:r>
    </w:p>
    <w:p w:rsidR="003E1DEF" w:rsidRPr="00EE0EAB" w:rsidRDefault="00733BE8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08"/>
      <w:bookmarkStart w:id="3" w:name="P111"/>
      <w:bookmarkEnd w:id="2"/>
      <w:bookmarkEnd w:id="3"/>
      <w:r>
        <w:rPr>
          <w:rFonts w:ascii="Times New Roman" w:hAnsi="Times New Roman" w:cs="Times New Roman"/>
          <w:sz w:val="28"/>
          <w:szCs w:val="28"/>
        </w:rPr>
        <w:t>3.2.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 Крупногабаритные отходы должны находиться в состоянии, не создающем угрозу для жизни и здоровья персонала оператора по обращению с отходами, в частности, предметы мебели должны быть в разобранном состоянии и не должны иметь торчащие гвозди или болты, а также создавать </w:t>
      </w:r>
      <w:r w:rsidR="003E1DEF" w:rsidRPr="00EE0EAB">
        <w:rPr>
          <w:rFonts w:ascii="Times New Roman" w:hAnsi="Times New Roman" w:cs="Times New Roman"/>
          <w:sz w:val="28"/>
          <w:szCs w:val="28"/>
        </w:rPr>
        <w:lastRenderedPageBreak/>
        <w:t>угрозу для целости и технической исправности мусоровозов. Предоставленные к вывозу крупногабаритные отходы не должны быть заполнены другими отходами.</w:t>
      </w:r>
    </w:p>
    <w:p w:rsidR="003E1DEF" w:rsidRPr="00EE0EAB" w:rsidRDefault="00733BE8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 Региональный оператор организует направление крупногабаритных отходов, подлежащих переработке, на объекты по обработке, обезвреживанию, утилизации отходов.</w:t>
      </w:r>
    </w:p>
    <w:p w:rsidR="003E1DEF" w:rsidRPr="00EE0EAB" w:rsidRDefault="00733BE8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E29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4818C5" w:rsidRPr="00EE0EAB">
        <w:rPr>
          <w:rFonts w:ascii="Times New Roman" w:hAnsi="Times New Roman" w:cs="Times New Roman"/>
          <w:sz w:val="28"/>
          <w:szCs w:val="28"/>
        </w:rPr>
        <w:t xml:space="preserve"> Вывоз КГО необходимо производить не реже 1 раза в 7 календарных дней. Транспортирование КГО от мест накопления к местам осуществления деятельности по обращению с отходами должно осуществляться специально оборудованными транспортными средствами.</w:t>
      </w:r>
    </w:p>
    <w:p w:rsidR="003E1DEF" w:rsidRPr="00EE0EAB" w:rsidRDefault="00733BE8" w:rsidP="00D5297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118"/>
      <w:bookmarkEnd w:id="4"/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4E292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E1DEF" w:rsidRPr="00EE0E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Отходы от текущего ремонта относятся к крупногабаритным отходам. Накопление отходов от текущего ремонта осуществляется в соответствии с </w:t>
      </w:r>
      <w:r w:rsidR="0049028A"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hyperlink w:anchor="P104" w:history="1">
        <w:r w:rsidR="003E1DEF" w:rsidRPr="00EE0EA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пунктом </w:t>
        </w:r>
        <w:r w:rsidR="00D46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3.1.</w:t>
        </w:r>
      </w:hyperlink>
      <w:r w:rsidR="003E1DEF" w:rsidRPr="00EE0E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</w:t>
      </w:r>
      <w:r w:rsidR="0049028A">
        <w:rPr>
          <w:rFonts w:ascii="Times New Roman" w:hAnsi="Times New Roman" w:cs="Times New Roman"/>
          <w:color w:val="000000" w:themeColor="text1"/>
          <w:sz w:val="28"/>
          <w:szCs w:val="28"/>
        </w:rPr>
        <w:t>пункта</w:t>
      </w:r>
      <w:r w:rsidR="003E1DEF" w:rsidRPr="00EE0EA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7B4F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. Обращение с отходами от текущего ремонта должно соответствовать </w:t>
      </w:r>
      <w:r w:rsidR="003E1DEF" w:rsidRPr="00EE0E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требованиям </w:t>
      </w:r>
      <w:r w:rsidR="0049028A"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hyperlink w:anchor="P108" w:history="1">
        <w:r w:rsidR="003E1DEF" w:rsidRPr="00EE0EAB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пунктов 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3.</w:t>
        </w:r>
        <w:r w:rsidR="00D46E78">
          <w:rPr>
            <w:rFonts w:ascii="Times New Roman" w:hAnsi="Times New Roman" w:cs="Times New Roman"/>
            <w:color w:val="000000" w:themeColor="text1"/>
            <w:sz w:val="28"/>
            <w:szCs w:val="28"/>
          </w:rPr>
          <w:t>2</w:t>
        </w:r>
        <w:r>
          <w:rPr>
            <w:rFonts w:ascii="Times New Roman" w:hAnsi="Times New Roman" w:cs="Times New Roman"/>
            <w:color w:val="000000" w:themeColor="text1"/>
            <w:sz w:val="28"/>
            <w:szCs w:val="28"/>
          </w:rPr>
          <w:t>.</w:t>
        </w:r>
      </w:hyperlink>
      <w:r w:rsidR="003E1DEF" w:rsidRPr="00EE0E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D46E7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E1DEF" w:rsidRPr="00EE0E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3.4.</w:t>
      </w:r>
      <w:r w:rsidR="003E1DEF" w:rsidRPr="00EE0E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24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настоящего </w:t>
      </w:r>
      <w:r w:rsidR="0049028A">
        <w:rPr>
          <w:rFonts w:ascii="Times New Roman" w:hAnsi="Times New Roman" w:cs="Times New Roman"/>
          <w:color w:val="000000" w:themeColor="text1"/>
          <w:sz w:val="28"/>
          <w:szCs w:val="28"/>
        </w:rPr>
        <w:t>пункта</w:t>
      </w:r>
      <w:r w:rsidR="003E1DEF" w:rsidRPr="00EE0EA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E2924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E2924" w:rsidRPr="004E2924" w:rsidRDefault="004E2924" w:rsidP="00D5297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4E2924">
        <w:rPr>
          <w:rFonts w:ascii="Times New Roman" w:hAnsi="Times New Roman" w:cs="Times New Roman"/>
          <w:sz w:val="28"/>
          <w:szCs w:val="28"/>
        </w:rPr>
        <w:t>ПОРЯДОК УСТАНОВЛЕНИЯ ОТВЕТСТВЕННОСТИ</w:t>
      </w:r>
    </w:p>
    <w:p w:rsidR="004E2924" w:rsidRPr="004E2924" w:rsidRDefault="004E2924" w:rsidP="00D529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2924">
        <w:rPr>
          <w:rFonts w:ascii="Times New Roman" w:hAnsi="Times New Roman" w:cs="Times New Roman"/>
          <w:sz w:val="28"/>
          <w:szCs w:val="28"/>
        </w:rPr>
        <w:t>ЗА ОБУСТРОЙСТВО И НАДЛЕЖАЩЕЕ СОДЕРЖАНИЕ</w:t>
      </w:r>
    </w:p>
    <w:p w:rsidR="004E2924" w:rsidRPr="004E2924" w:rsidRDefault="004E2924" w:rsidP="00D529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КОНТЕЙНЕРНЫХ ПЛОЩАДОК,</w:t>
      </w:r>
      <w:r w:rsidRPr="004E2924">
        <w:rPr>
          <w:rFonts w:ascii="Times New Roman" w:hAnsi="Times New Roman" w:cs="Times New Roman"/>
          <w:sz w:val="28"/>
          <w:szCs w:val="28"/>
        </w:rPr>
        <w:t xml:space="preserve"> ПЛОЩАДОК</w:t>
      </w:r>
    </w:p>
    <w:p w:rsidR="004E2924" w:rsidRPr="004E2924" w:rsidRDefault="004E2924" w:rsidP="00D529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2924">
        <w:rPr>
          <w:rFonts w:ascii="Times New Roman" w:hAnsi="Times New Roman" w:cs="Times New Roman"/>
          <w:sz w:val="28"/>
          <w:szCs w:val="28"/>
        </w:rPr>
        <w:t>ДЛЯ СКЛАДИРОВАНИЯ КРУПНОГАБАРИТНЫХ ОТХОДОВ,</w:t>
      </w:r>
    </w:p>
    <w:p w:rsidR="004E2924" w:rsidRDefault="004E2924" w:rsidP="00D529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2924">
        <w:rPr>
          <w:rFonts w:ascii="Times New Roman" w:hAnsi="Times New Roman" w:cs="Times New Roman"/>
          <w:sz w:val="28"/>
          <w:szCs w:val="28"/>
        </w:rPr>
        <w:t xml:space="preserve">ПРИОБРЕТЕНИЕ И УСТАНОВКУ КОНТЕЙНЕРОВ ДЛЯ </w:t>
      </w:r>
    </w:p>
    <w:p w:rsidR="004E2924" w:rsidRPr="004E2924" w:rsidRDefault="004E2924" w:rsidP="00D5297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E2924">
        <w:rPr>
          <w:rFonts w:ascii="Times New Roman" w:hAnsi="Times New Roman" w:cs="Times New Roman"/>
          <w:sz w:val="28"/>
          <w:szCs w:val="28"/>
        </w:rPr>
        <w:t>НАКОПЛЕНИЯ ТКО</w:t>
      </w:r>
    </w:p>
    <w:p w:rsidR="004E2924" w:rsidRPr="00EE0EAB" w:rsidRDefault="004E2924" w:rsidP="00D5297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1DEF" w:rsidRPr="00EE0EAB" w:rsidRDefault="004E2924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</w:t>
      </w:r>
      <w:r w:rsidR="003E1DEF" w:rsidRPr="00EE0EAB">
        <w:rPr>
          <w:rFonts w:ascii="Times New Roman" w:hAnsi="Times New Roman" w:cs="Times New Roman"/>
          <w:sz w:val="28"/>
          <w:szCs w:val="28"/>
        </w:rPr>
        <w:t>. Обязанность по созданию контейнерных площадок лежит на:</w:t>
      </w:r>
    </w:p>
    <w:p w:rsidR="003E1DEF" w:rsidRPr="00EE0EAB" w:rsidRDefault="003E1DEF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 xml:space="preserve">1) </w:t>
      </w:r>
      <w:r w:rsidR="00D67B4F" w:rsidRPr="00EE0EA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Алапаевское</w:t>
      </w:r>
      <w:r w:rsidRPr="00EE0EAB">
        <w:rPr>
          <w:rFonts w:ascii="Times New Roman" w:hAnsi="Times New Roman" w:cs="Times New Roman"/>
          <w:sz w:val="28"/>
          <w:szCs w:val="28"/>
        </w:rPr>
        <w:t>;</w:t>
      </w:r>
    </w:p>
    <w:p w:rsidR="003E1DEF" w:rsidRPr="00EE0EAB" w:rsidRDefault="003E1DEF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2) управляющих организациях (при создании контейнерной площадки как общего имущества собственников помещений в многоквартирном доме на земельном участке, являющемся общим имуществом собственников помещений в многоквартирном доме, а также на земельном участке, принадлежащем управляющей организации на правах аренды, безвозмездного пользования);</w:t>
      </w:r>
    </w:p>
    <w:p w:rsidR="00D67B4F" w:rsidRPr="00EE0EAB" w:rsidRDefault="003E1DEF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3) юридических и физических лицах, индивидуальных предпринимателях (если контейнерная площадка принадлежит на праве собственности, создается на собственном земельном участке, находится на земельном участке на иных законных основаниях).</w:t>
      </w:r>
    </w:p>
    <w:p w:rsidR="003E1DEF" w:rsidRPr="00EE0EAB" w:rsidRDefault="004E2924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. </w:t>
      </w:r>
      <w:r w:rsidR="00D67B4F" w:rsidRPr="00EE0EA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Алапаевское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, управляющие организации, собственники земельных участков, лица, владеющие земельным участком на ином законном основании (юридические лица, индивидуальные предприниматели, физические лица), создают контейнерные площадки путем принятия решения в соответствии с требованиями </w:t>
      </w:r>
      <w:r w:rsidR="00D67B4F" w:rsidRPr="00EE0EAB">
        <w:rPr>
          <w:rFonts w:ascii="Times New Roman" w:hAnsi="Times New Roman" w:cs="Times New Roman"/>
          <w:sz w:val="28"/>
          <w:szCs w:val="28"/>
        </w:rPr>
        <w:t>настоящих П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равил,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устанавливающего требования к местам (площадкам) накопления ТКО, в том числе </w:t>
      </w:r>
      <w:hyperlink r:id="rId11" w:history="1">
        <w:r w:rsidR="00D67B4F" w:rsidRPr="00EE0EAB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3E1DEF" w:rsidRPr="00EE0EAB">
        <w:rPr>
          <w:rFonts w:ascii="Times New Roman" w:hAnsi="Times New Roman" w:cs="Times New Roman"/>
          <w:sz w:val="28"/>
          <w:szCs w:val="28"/>
        </w:rPr>
        <w:t xml:space="preserve">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от 31.08.2018 </w:t>
      </w:r>
      <w:r w:rsidR="004143DC">
        <w:rPr>
          <w:rFonts w:ascii="Times New Roman" w:hAnsi="Times New Roman" w:cs="Times New Roman"/>
          <w:sz w:val="28"/>
          <w:szCs w:val="28"/>
        </w:rPr>
        <w:t>№</w:t>
      </w:r>
      <w:r w:rsidR="003E1DEF" w:rsidRPr="00EE0EAB">
        <w:rPr>
          <w:rFonts w:ascii="Times New Roman" w:hAnsi="Times New Roman" w:cs="Times New Roman"/>
          <w:sz w:val="28"/>
          <w:szCs w:val="28"/>
        </w:rPr>
        <w:t>1039.</w:t>
      </w:r>
    </w:p>
    <w:p w:rsidR="003E1DEF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8B013C" w:rsidRPr="00EE0EAB">
        <w:rPr>
          <w:rFonts w:ascii="Times New Roman" w:hAnsi="Times New Roman" w:cs="Times New Roman"/>
          <w:sz w:val="28"/>
          <w:szCs w:val="28"/>
        </w:rPr>
        <w:t>.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 В случае если обязанность по созданию контейнерной площадки </w:t>
      </w:r>
      <w:r w:rsidR="003E1DEF" w:rsidRPr="00EE0EAB">
        <w:rPr>
          <w:rFonts w:ascii="Times New Roman" w:hAnsi="Times New Roman" w:cs="Times New Roman"/>
          <w:sz w:val="28"/>
          <w:szCs w:val="28"/>
        </w:rPr>
        <w:lastRenderedPageBreak/>
        <w:t xml:space="preserve">лежит на управляющей организации или собственнике земельного участка, создание контейнерной площадки согласовывается с </w:t>
      </w:r>
      <w:r w:rsidR="00D67B4F" w:rsidRPr="00EE0EAB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Алапаевское на основании письменной заявки, ф</w:t>
      </w:r>
      <w:r w:rsidR="003E1DEF" w:rsidRPr="00EE0EAB">
        <w:rPr>
          <w:rFonts w:ascii="Times New Roman" w:hAnsi="Times New Roman" w:cs="Times New Roman"/>
          <w:sz w:val="28"/>
          <w:szCs w:val="28"/>
        </w:rPr>
        <w:t>орма</w:t>
      </w:r>
      <w:r w:rsidR="00D67B4F" w:rsidRPr="00EE0EAB">
        <w:rPr>
          <w:rFonts w:ascii="Times New Roman" w:hAnsi="Times New Roman" w:cs="Times New Roman"/>
          <w:sz w:val="28"/>
          <w:szCs w:val="28"/>
        </w:rPr>
        <w:t xml:space="preserve"> которой утвержд</w:t>
      </w:r>
      <w:r w:rsidR="0049028A">
        <w:rPr>
          <w:rFonts w:ascii="Times New Roman" w:hAnsi="Times New Roman" w:cs="Times New Roman"/>
          <w:sz w:val="28"/>
          <w:szCs w:val="28"/>
        </w:rPr>
        <w:t>ается</w:t>
      </w:r>
      <w:r w:rsidR="00D67B4F" w:rsidRPr="00EE0EAB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Алапаевское.</w:t>
      </w:r>
    </w:p>
    <w:p w:rsidR="006B48B9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r w:rsidR="006B48B9">
        <w:rPr>
          <w:rFonts w:ascii="Times New Roman" w:hAnsi="Times New Roman" w:cs="Times New Roman"/>
          <w:sz w:val="28"/>
          <w:szCs w:val="28"/>
        </w:rPr>
        <w:t>. Расстояние от контейнерных площадок до жилых зданий, границ индивидуальных земельных участков под индивидуальную жилую застройку, территорий детских и спортивных площадок, дошкольных образовательных организаций, общеобразовательных организаций и мест массового отдыха населения, а также количество мусоросборников определяются в соответствии с действующими санитарно-эпидемиологическими требованиями к содержанию территорий муниципальных образований.</w:t>
      </w:r>
    </w:p>
    <w:p w:rsidR="003E1DEF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3E1DEF" w:rsidRPr="00EE0EAB">
        <w:rPr>
          <w:rFonts w:ascii="Times New Roman" w:hAnsi="Times New Roman" w:cs="Times New Roman"/>
          <w:sz w:val="28"/>
          <w:szCs w:val="28"/>
        </w:rPr>
        <w:t>. Бремя содержания контейнерных площадок и специальных площадок для складирования крупногабаритных отходов несут лица, на законных основаниях владеющие земельными участками, на которых размещаются контейнерные площадки, или уполномоченные ими лица.</w:t>
      </w:r>
    </w:p>
    <w:p w:rsidR="003E1DEF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3E1DEF" w:rsidRPr="00EE0EAB">
        <w:rPr>
          <w:rFonts w:ascii="Times New Roman" w:hAnsi="Times New Roman" w:cs="Times New Roman"/>
          <w:sz w:val="28"/>
          <w:szCs w:val="28"/>
        </w:rPr>
        <w:t>. Бремя содержания контейнерных площадок и специальных площадок для складирования крупногабаритных отходов, расположенных на придомовой территории, входящей в состав общего имущества собственников помещений в многоквартирном доме, несут собственники помещений в многоквартирном доме.</w:t>
      </w:r>
    </w:p>
    <w:p w:rsidR="00631FDF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. Бремя содержания контейнерных площадок и специальных площадок для складирования крупногабаритных отходов, не входящих в состав общего имущества собственников помещений в многоквартирном доме, </w:t>
      </w:r>
      <w:r w:rsidR="00D67B4F" w:rsidRPr="00EE0EAB">
        <w:rPr>
          <w:rFonts w:ascii="Times New Roman" w:hAnsi="Times New Roman" w:cs="Times New Roman"/>
          <w:sz w:val="28"/>
          <w:szCs w:val="28"/>
        </w:rPr>
        <w:t>несет</w:t>
      </w:r>
      <w:r w:rsidR="003E1DEF" w:rsidRPr="00EE0EAB">
        <w:rPr>
          <w:rFonts w:ascii="Times New Roman" w:hAnsi="Times New Roman" w:cs="Times New Roman"/>
          <w:sz w:val="28"/>
          <w:szCs w:val="28"/>
        </w:rPr>
        <w:t xml:space="preserve"> </w:t>
      </w:r>
      <w:r w:rsidR="00D67B4F" w:rsidRPr="00EE0EA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Алапаевское</w:t>
      </w:r>
      <w:r w:rsidR="003E1DEF" w:rsidRPr="00EE0EAB">
        <w:rPr>
          <w:rFonts w:ascii="Times New Roman" w:hAnsi="Times New Roman" w:cs="Times New Roman"/>
          <w:sz w:val="28"/>
          <w:szCs w:val="28"/>
        </w:rPr>
        <w:t>, если иное не установлено законодательством Российской Федерации.</w:t>
      </w:r>
    </w:p>
    <w:p w:rsidR="003E1DEF" w:rsidRPr="00E85C8A" w:rsidRDefault="004E2924" w:rsidP="00D5297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85C8A">
        <w:rPr>
          <w:rFonts w:ascii="Times New Roman" w:hAnsi="Times New Roman" w:cs="Times New Roman"/>
          <w:sz w:val="28"/>
          <w:szCs w:val="28"/>
        </w:rPr>
        <w:t>4.8</w:t>
      </w:r>
      <w:r w:rsidR="003E1DEF" w:rsidRPr="00E85C8A">
        <w:rPr>
          <w:rFonts w:ascii="Times New Roman" w:hAnsi="Times New Roman" w:cs="Times New Roman"/>
          <w:sz w:val="28"/>
          <w:szCs w:val="28"/>
        </w:rPr>
        <w:t>. Лица, ответственные за содержание контейнерных площадок и специальных площадок для складирования крупногабаритных отходов, должны обеспечивать:</w:t>
      </w:r>
    </w:p>
    <w:p w:rsidR="00E85C8A" w:rsidRPr="00E85C8A" w:rsidRDefault="00E85C8A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C8A">
        <w:rPr>
          <w:rFonts w:ascii="Times New Roman" w:hAnsi="Times New Roman" w:cs="Times New Roman"/>
          <w:sz w:val="28"/>
          <w:szCs w:val="28"/>
        </w:rPr>
        <w:t>1) своевременную уборку территории контейнерной площадки и систематическое наблюдение за ее санитарным состоянием;</w:t>
      </w:r>
    </w:p>
    <w:p w:rsidR="00E85C8A" w:rsidRPr="00E85C8A" w:rsidRDefault="00E85C8A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C8A">
        <w:rPr>
          <w:rFonts w:ascii="Times New Roman" w:hAnsi="Times New Roman" w:cs="Times New Roman"/>
          <w:sz w:val="28"/>
          <w:szCs w:val="28"/>
        </w:rPr>
        <w:t>2) организацию вывоза ТКО и отсортированных полезных фракций отходов в том числе путем информирования регионального оператора о состоянии контейнерной площадки и включение указанных сведений в договор с региональным оператором на оказание услуг по обращению с ТКО;</w:t>
      </w:r>
    </w:p>
    <w:p w:rsidR="00E85C8A" w:rsidRPr="00E85C8A" w:rsidRDefault="00E85C8A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C8A">
        <w:rPr>
          <w:rFonts w:ascii="Times New Roman" w:hAnsi="Times New Roman" w:cs="Times New Roman"/>
          <w:sz w:val="28"/>
          <w:szCs w:val="28"/>
        </w:rPr>
        <w:t>3) контроль за выполнением графика вывоза отходов;</w:t>
      </w:r>
    </w:p>
    <w:p w:rsidR="00E85C8A" w:rsidRPr="00E85C8A" w:rsidRDefault="00E85C8A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C8A">
        <w:rPr>
          <w:rFonts w:ascii="Times New Roman" w:hAnsi="Times New Roman" w:cs="Times New Roman"/>
          <w:sz w:val="28"/>
          <w:szCs w:val="28"/>
        </w:rPr>
        <w:t>4) свободный подъезд к контейнерной площадке и ее освещение;</w:t>
      </w:r>
    </w:p>
    <w:p w:rsidR="00E85C8A" w:rsidRPr="00E85C8A" w:rsidRDefault="00E85C8A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C8A">
        <w:rPr>
          <w:rFonts w:ascii="Times New Roman" w:hAnsi="Times New Roman" w:cs="Times New Roman"/>
          <w:sz w:val="28"/>
          <w:szCs w:val="28"/>
        </w:rPr>
        <w:t>5) содержание в исправном состоянии контейнеров (бункеров) для отходов (кроме контейнеров (бункеров), находящихся на балансе других лиц) без переполнения и загрязнения территории контейнерной площадки и прилегающей к контейнерной площадке территории;</w:t>
      </w:r>
    </w:p>
    <w:p w:rsidR="00E85C8A" w:rsidRPr="00E85C8A" w:rsidRDefault="00E85C8A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C8A">
        <w:rPr>
          <w:rFonts w:ascii="Times New Roman" w:hAnsi="Times New Roman" w:cs="Times New Roman"/>
          <w:sz w:val="28"/>
          <w:szCs w:val="28"/>
        </w:rPr>
        <w:t>6) мойку и дезинфекцию контейнеров;</w:t>
      </w:r>
    </w:p>
    <w:p w:rsidR="00E85C8A" w:rsidRPr="00E85C8A" w:rsidRDefault="00E85C8A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85C8A">
        <w:rPr>
          <w:rFonts w:ascii="Times New Roman" w:hAnsi="Times New Roman" w:cs="Times New Roman"/>
          <w:sz w:val="28"/>
          <w:szCs w:val="28"/>
        </w:rPr>
        <w:t>7) проведение среди населения разъяснительной работы в части обустройства и надлежащего содержания контейнерных площадок.</w:t>
      </w:r>
    </w:p>
    <w:p w:rsidR="003E1DEF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4.9</w:t>
      </w:r>
      <w:r w:rsidR="003E1DEF" w:rsidRPr="00EE0EAB">
        <w:rPr>
          <w:rFonts w:ascii="Times New Roman" w:hAnsi="Times New Roman" w:cs="Times New Roman"/>
          <w:sz w:val="28"/>
          <w:szCs w:val="28"/>
        </w:rPr>
        <w:t>. Приобретение и установку контейнеров (бункеров) осуществляют:</w:t>
      </w:r>
    </w:p>
    <w:p w:rsidR="003E1DEF" w:rsidRPr="00EE0EAB" w:rsidRDefault="003E1DEF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 xml:space="preserve">1) </w:t>
      </w:r>
      <w:r w:rsidR="00E11F0F" w:rsidRPr="00EE0EAB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Алапаевское</w:t>
      </w:r>
      <w:r w:rsidRPr="00EE0EAB">
        <w:rPr>
          <w:rFonts w:ascii="Times New Roman" w:hAnsi="Times New Roman" w:cs="Times New Roman"/>
          <w:sz w:val="28"/>
          <w:szCs w:val="28"/>
        </w:rPr>
        <w:t>;</w:t>
      </w:r>
    </w:p>
    <w:p w:rsidR="003E1DEF" w:rsidRPr="00EE0EAB" w:rsidRDefault="003E1DEF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 xml:space="preserve">2) управляющие организации (при создании контейнерной площадки как общего имущества собственников помещений в многоквартирном доме на </w:t>
      </w:r>
      <w:r w:rsidRPr="00EE0EAB">
        <w:rPr>
          <w:rFonts w:ascii="Times New Roman" w:hAnsi="Times New Roman" w:cs="Times New Roman"/>
          <w:sz w:val="28"/>
          <w:szCs w:val="28"/>
        </w:rPr>
        <w:lastRenderedPageBreak/>
        <w:t>земельном участке, являющемся общим имуществом собственников помещений в многоквартирном доме, а также на земельном участке, принадлежащем управляющей организации на правах аренды, безвозмездного пользования);</w:t>
      </w:r>
    </w:p>
    <w:p w:rsidR="003E1DEF" w:rsidRPr="00EE0EAB" w:rsidRDefault="003E1DEF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3) юридические и физические лица, индивидуальные предприниматели (если контейнерная площадка принадлежит на праве собственности, создается на собственном земельном участке, находится на земельном участке на иных законных основаниях);</w:t>
      </w:r>
    </w:p>
    <w:p w:rsidR="003E1DEF" w:rsidRDefault="003E1DEF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4) региональные операторы (при условии учета затрат на приобретение и содержание контейнеров (бункеров) в составе единого тарифа на услугу регионального оператора).</w:t>
      </w:r>
    </w:p>
    <w:p w:rsidR="004E2924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E2924" w:rsidRPr="004E2924" w:rsidRDefault="004E2924" w:rsidP="00D5297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2924">
        <w:rPr>
          <w:rFonts w:ascii="Times New Roman" w:hAnsi="Times New Roman" w:cs="Times New Roman"/>
          <w:b/>
          <w:sz w:val="28"/>
          <w:szCs w:val="28"/>
        </w:rPr>
        <w:t>5. ОБРАЩЕНИЕ С ЖБО</w:t>
      </w:r>
    </w:p>
    <w:p w:rsidR="004E2924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818C5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8B013C" w:rsidRPr="00EE0EAB">
        <w:rPr>
          <w:rFonts w:ascii="Times New Roman" w:hAnsi="Times New Roman" w:cs="Times New Roman"/>
          <w:sz w:val="28"/>
          <w:szCs w:val="28"/>
        </w:rPr>
        <w:t>1</w:t>
      </w:r>
      <w:r w:rsidR="004818C5" w:rsidRPr="00EE0EAB">
        <w:rPr>
          <w:rFonts w:ascii="Times New Roman" w:hAnsi="Times New Roman" w:cs="Times New Roman"/>
          <w:sz w:val="28"/>
          <w:szCs w:val="28"/>
        </w:rPr>
        <w:t>. В населенных пунктах при отсутствии централизованной системы водоотведения для отдельных зданий и (или) групп зданий допускается отведение ЖБО в локальные очистные сооружения и (или) биологические очистные станции, либо организация накопления ЖБО в подземные водонепроницаемые сооружения с их последующим транспортированием транспортным средством в централизованные системы водоотведения или иные сооружения, предназначенные для приема или очистки сточных вод.</w:t>
      </w:r>
    </w:p>
    <w:p w:rsidR="004818C5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013C" w:rsidRPr="00EE0EAB">
        <w:rPr>
          <w:rFonts w:ascii="Times New Roman" w:hAnsi="Times New Roman" w:cs="Times New Roman"/>
          <w:sz w:val="28"/>
          <w:szCs w:val="28"/>
        </w:rPr>
        <w:t>.2.</w:t>
      </w:r>
      <w:r w:rsidR="004818C5" w:rsidRPr="00EE0EAB">
        <w:rPr>
          <w:rFonts w:ascii="Times New Roman" w:hAnsi="Times New Roman" w:cs="Times New Roman"/>
          <w:sz w:val="28"/>
          <w:szCs w:val="28"/>
        </w:rPr>
        <w:t xml:space="preserve"> Хозяйствующие субъекты должны обеспечивать ремонт, содержание и эксплуатацию объектов накопления ЖБО, в том числе вывоз ЖБО.</w:t>
      </w:r>
    </w:p>
    <w:p w:rsidR="004818C5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013C" w:rsidRPr="00EE0EAB">
        <w:rPr>
          <w:rFonts w:ascii="Times New Roman" w:hAnsi="Times New Roman" w:cs="Times New Roman"/>
          <w:sz w:val="28"/>
          <w:szCs w:val="28"/>
        </w:rPr>
        <w:t>.3.</w:t>
      </w:r>
      <w:r w:rsidR="004818C5" w:rsidRPr="00EE0EAB">
        <w:rPr>
          <w:rFonts w:ascii="Times New Roman" w:hAnsi="Times New Roman" w:cs="Times New Roman"/>
          <w:sz w:val="28"/>
          <w:szCs w:val="28"/>
        </w:rPr>
        <w:t xml:space="preserve"> Выгреб для канализационных стоков должен быть глубиной не более 3 м и оборудован люком с крышкой. Крышка люка выгреба должна быть закрыта и защищена от доступа посторонних лиц. Объем выгребов определяется с учетом количества образующихся сточных вод.</w:t>
      </w:r>
    </w:p>
    <w:p w:rsidR="004818C5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013C" w:rsidRPr="00EE0EAB">
        <w:rPr>
          <w:rFonts w:ascii="Times New Roman" w:hAnsi="Times New Roman" w:cs="Times New Roman"/>
          <w:sz w:val="28"/>
          <w:szCs w:val="28"/>
        </w:rPr>
        <w:t>.4.</w:t>
      </w:r>
      <w:r w:rsidR="004818C5" w:rsidRPr="00EE0EAB">
        <w:rPr>
          <w:rFonts w:ascii="Times New Roman" w:hAnsi="Times New Roman" w:cs="Times New Roman"/>
          <w:sz w:val="28"/>
          <w:szCs w:val="28"/>
        </w:rPr>
        <w:t xml:space="preserve"> Расстояние от выгребов до жилых домов, территорий дошкольных образовательных организаций, общеобразовательных организаций, детских и спортивных площадок, мест массового отдыха населения, организаций общественного питания, медицинских организаций, объектов социального обслуживания должно составлять не менее 20 м.</w:t>
      </w:r>
    </w:p>
    <w:p w:rsidR="004818C5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013C" w:rsidRPr="00EE0EAB">
        <w:rPr>
          <w:rFonts w:ascii="Times New Roman" w:hAnsi="Times New Roman" w:cs="Times New Roman"/>
          <w:sz w:val="28"/>
          <w:szCs w:val="28"/>
        </w:rPr>
        <w:t>.5.</w:t>
      </w:r>
      <w:r w:rsidR="004818C5" w:rsidRPr="00EE0EAB">
        <w:rPr>
          <w:rFonts w:ascii="Times New Roman" w:hAnsi="Times New Roman" w:cs="Times New Roman"/>
          <w:sz w:val="28"/>
          <w:szCs w:val="28"/>
        </w:rPr>
        <w:t xml:space="preserve"> Собираемые и накапливаемые в водонепроницаемых емкостях ЖБО посредством транспортных средств, специально оборудованных для вакуумного забора, слива и транспортирования ЖБО, должны транспортироваться и размещаться на объектах, предназначенных для приема или очистки сточных вод, с учетом требований законодательства в сфере обеспечения санитарно-эпидемиологического благополучия населения и водоснабжения и водоотведения.</w:t>
      </w:r>
    </w:p>
    <w:p w:rsidR="004818C5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013C" w:rsidRPr="00EE0EAB">
        <w:rPr>
          <w:rFonts w:ascii="Times New Roman" w:hAnsi="Times New Roman" w:cs="Times New Roman"/>
          <w:sz w:val="28"/>
          <w:szCs w:val="28"/>
        </w:rPr>
        <w:t>.6.</w:t>
      </w:r>
      <w:r w:rsidR="00631FDF" w:rsidRPr="00EE0EAB">
        <w:rPr>
          <w:rFonts w:ascii="Times New Roman" w:hAnsi="Times New Roman" w:cs="Times New Roman"/>
          <w:sz w:val="28"/>
          <w:szCs w:val="28"/>
        </w:rPr>
        <w:t xml:space="preserve"> </w:t>
      </w:r>
      <w:r w:rsidR="004818C5" w:rsidRPr="00EE0EAB">
        <w:rPr>
          <w:rFonts w:ascii="Times New Roman" w:hAnsi="Times New Roman" w:cs="Times New Roman"/>
          <w:sz w:val="28"/>
          <w:szCs w:val="28"/>
        </w:rPr>
        <w:t>Не допускается вывоз ЖБО в места, не предназначенные для слива отходов.</w:t>
      </w:r>
    </w:p>
    <w:p w:rsidR="004818C5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013C" w:rsidRPr="00EE0EAB">
        <w:rPr>
          <w:rFonts w:ascii="Times New Roman" w:hAnsi="Times New Roman" w:cs="Times New Roman"/>
          <w:sz w:val="28"/>
          <w:szCs w:val="28"/>
        </w:rPr>
        <w:t>.7.</w:t>
      </w:r>
      <w:r w:rsidR="004818C5" w:rsidRPr="00EE0EAB">
        <w:rPr>
          <w:rFonts w:ascii="Times New Roman" w:hAnsi="Times New Roman" w:cs="Times New Roman"/>
          <w:sz w:val="28"/>
          <w:szCs w:val="28"/>
        </w:rPr>
        <w:t xml:space="preserve"> Выгребы для накопления ЖБО</w:t>
      </w:r>
      <w:r w:rsidR="00631FDF" w:rsidRPr="00EE0EAB">
        <w:rPr>
          <w:rFonts w:ascii="Times New Roman" w:hAnsi="Times New Roman" w:cs="Times New Roman"/>
          <w:sz w:val="28"/>
          <w:szCs w:val="28"/>
        </w:rPr>
        <w:t>, помойницы, дворовые уборные и общественные туалеты</w:t>
      </w:r>
      <w:r w:rsidR="004818C5" w:rsidRPr="00EE0EAB">
        <w:rPr>
          <w:rFonts w:ascii="Times New Roman" w:hAnsi="Times New Roman" w:cs="Times New Roman"/>
          <w:sz w:val="28"/>
          <w:szCs w:val="28"/>
        </w:rPr>
        <w:t xml:space="preserve"> устанавливаются в соответствии с </w:t>
      </w:r>
      <w:r w:rsidR="008624F9">
        <w:rPr>
          <w:rFonts w:ascii="Times New Roman" w:hAnsi="Times New Roman" w:cs="Times New Roman"/>
          <w:sz w:val="28"/>
          <w:szCs w:val="28"/>
        </w:rPr>
        <w:t xml:space="preserve">действующими </w:t>
      </w:r>
      <w:r w:rsidR="004818C5" w:rsidRPr="00EE0EAB">
        <w:rPr>
          <w:rFonts w:ascii="Times New Roman" w:hAnsi="Times New Roman" w:cs="Times New Roman"/>
          <w:sz w:val="28"/>
          <w:szCs w:val="28"/>
        </w:rPr>
        <w:t>санитарно – эпидемиологическими требованиями.</w:t>
      </w:r>
    </w:p>
    <w:p w:rsidR="004818C5" w:rsidRP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013C" w:rsidRPr="00EE0EAB">
        <w:rPr>
          <w:rFonts w:ascii="Times New Roman" w:hAnsi="Times New Roman" w:cs="Times New Roman"/>
          <w:sz w:val="28"/>
          <w:szCs w:val="28"/>
        </w:rPr>
        <w:t>.8.</w:t>
      </w:r>
      <w:r w:rsidR="004818C5" w:rsidRPr="00EE0EAB">
        <w:rPr>
          <w:rFonts w:ascii="Times New Roman" w:hAnsi="Times New Roman" w:cs="Times New Roman"/>
          <w:sz w:val="28"/>
          <w:szCs w:val="28"/>
        </w:rPr>
        <w:t xml:space="preserve"> Выгреб следует очищать не реже 1 раза в 6 месяцев.</w:t>
      </w:r>
    </w:p>
    <w:p w:rsidR="00EE0EAB" w:rsidRDefault="004E2924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B013C" w:rsidRPr="00EE0EAB">
        <w:rPr>
          <w:rFonts w:ascii="Times New Roman" w:hAnsi="Times New Roman" w:cs="Times New Roman"/>
          <w:sz w:val="28"/>
          <w:szCs w:val="28"/>
        </w:rPr>
        <w:t>.9.</w:t>
      </w:r>
      <w:r w:rsidR="004818C5" w:rsidRPr="00EE0EAB">
        <w:rPr>
          <w:rFonts w:ascii="Times New Roman" w:hAnsi="Times New Roman" w:cs="Times New Roman"/>
          <w:sz w:val="28"/>
          <w:szCs w:val="28"/>
        </w:rPr>
        <w:t xml:space="preserve"> В условиях отсутствия централизованного водоснабжения дворовые уборные должны быть удалены от колодцев, родников, предназначенных для общественного пользования, на расстояние не менее 50 м.</w:t>
      </w:r>
      <w:r w:rsidR="00CE7009">
        <w:rPr>
          <w:rFonts w:ascii="Times New Roman" w:hAnsi="Times New Roman" w:cs="Times New Roman"/>
          <w:sz w:val="28"/>
          <w:szCs w:val="28"/>
        </w:rPr>
        <w:t>»</w:t>
      </w:r>
    </w:p>
    <w:p w:rsidR="00917F65" w:rsidRDefault="00917F65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17F65" w:rsidRPr="00EE0EAB" w:rsidRDefault="00917F65" w:rsidP="00D529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66F0" w:rsidRPr="00EE0EAB" w:rsidRDefault="00B96B25" w:rsidP="00D5297F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2. Настоящее Решение вступает в силу после его официального опубликования в газете «Алапаевская искра».</w:t>
      </w:r>
    </w:p>
    <w:p w:rsidR="009966F0" w:rsidRDefault="00B96B25" w:rsidP="002358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E0EAB">
        <w:rPr>
          <w:rFonts w:ascii="Times New Roman" w:hAnsi="Times New Roman" w:cs="Times New Roman"/>
          <w:sz w:val="28"/>
          <w:szCs w:val="28"/>
        </w:rPr>
        <w:t>3. Контроль исполнения настоящего Решения возложить на постоянную комиссию по нормативно-правовым вопросам и местному самоуправлению (И.Н.Чиж).</w:t>
      </w:r>
    </w:p>
    <w:p w:rsidR="00235817" w:rsidRDefault="00235817" w:rsidP="002358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35817" w:rsidRDefault="00235817" w:rsidP="002358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35817" w:rsidRPr="00EE0EAB" w:rsidRDefault="00235817" w:rsidP="002358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966F0" w:rsidRPr="00EE0EAB" w:rsidRDefault="009966F0" w:rsidP="00D5297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5223"/>
        <w:gridCol w:w="4574"/>
      </w:tblGrid>
      <w:tr w:rsidR="00B96B25" w:rsidRPr="00EE0EAB" w:rsidTr="00CE7009">
        <w:tc>
          <w:tcPr>
            <w:tcW w:w="5495" w:type="dxa"/>
          </w:tcPr>
          <w:p w:rsidR="00917F65" w:rsidRDefault="00B96B25" w:rsidP="00D52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AB">
              <w:rPr>
                <w:rFonts w:ascii="Times New Roman" w:hAnsi="Times New Roman" w:cs="Times New Roman"/>
                <w:sz w:val="28"/>
                <w:szCs w:val="28"/>
              </w:rPr>
              <w:t>Председатель Думы</w:t>
            </w:r>
            <w:r w:rsidR="00EE0EAB" w:rsidRPr="00EE0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17F65" w:rsidRDefault="00917F65" w:rsidP="00D52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96B25" w:rsidRPr="00EE0EAB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6B25" w:rsidRPr="00EE0EAB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r w:rsidR="00EE0EAB" w:rsidRPr="00EE0E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6B25" w:rsidRDefault="00B96B25" w:rsidP="00D52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AB">
              <w:rPr>
                <w:rFonts w:ascii="Times New Roman" w:hAnsi="Times New Roman" w:cs="Times New Roman"/>
                <w:sz w:val="28"/>
                <w:szCs w:val="28"/>
              </w:rPr>
              <w:t>Алапаевское</w:t>
            </w:r>
          </w:p>
          <w:p w:rsidR="00917F65" w:rsidRPr="00EE0EAB" w:rsidRDefault="00917F65" w:rsidP="00D52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B25" w:rsidRPr="00EE0EAB" w:rsidRDefault="00B96B25" w:rsidP="00D52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AB">
              <w:rPr>
                <w:rFonts w:ascii="Times New Roman" w:hAnsi="Times New Roman" w:cs="Times New Roman"/>
                <w:sz w:val="28"/>
                <w:szCs w:val="28"/>
              </w:rPr>
              <w:t xml:space="preserve">_______________ </w:t>
            </w:r>
            <w:r w:rsidR="003E1DEF" w:rsidRPr="00EE0EAB">
              <w:rPr>
                <w:rFonts w:ascii="Times New Roman" w:hAnsi="Times New Roman" w:cs="Times New Roman"/>
                <w:sz w:val="28"/>
                <w:szCs w:val="28"/>
              </w:rPr>
              <w:t xml:space="preserve">В.А. </w:t>
            </w:r>
            <w:r w:rsidR="00CE7009">
              <w:rPr>
                <w:rFonts w:ascii="Times New Roman" w:hAnsi="Times New Roman" w:cs="Times New Roman"/>
                <w:sz w:val="28"/>
                <w:szCs w:val="28"/>
              </w:rPr>
              <w:t>Панов</w:t>
            </w:r>
          </w:p>
          <w:p w:rsidR="00B96B25" w:rsidRPr="00EE0EAB" w:rsidRDefault="00B96B25" w:rsidP="00D52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17F65" w:rsidRDefault="00B96B25" w:rsidP="00D52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A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B96B25" w:rsidRPr="00EE0EAB" w:rsidRDefault="00917F65" w:rsidP="00D52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B96B25" w:rsidRPr="00EE0EAB">
              <w:rPr>
                <w:rFonts w:ascii="Times New Roman" w:hAnsi="Times New Roman" w:cs="Times New Roman"/>
                <w:sz w:val="28"/>
                <w:szCs w:val="28"/>
              </w:rPr>
              <w:t>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6B25" w:rsidRPr="00EE0EAB">
              <w:rPr>
                <w:rFonts w:ascii="Times New Roman" w:hAnsi="Times New Roman" w:cs="Times New Roman"/>
                <w:sz w:val="28"/>
                <w:szCs w:val="28"/>
              </w:rPr>
              <w:t>образования Алапаевское</w:t>
            </w:r>
          </w:p>
          <w:p w:rsidR="00B96B25" w:rsidRPr="00EE0EAB" w:rsidRDefault="00B96B25" w:rsidP="00D52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B25" w:rsidRPr="00EE0EAB" w:rsidRDefault="00B96B25" w:rsidP="00D52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E0EAB">
              <w:rPr>
                <w:rFonts w:ascii="Times New Roman" w:hAnsi="Times New Roman" w:cs="Times New Roman"/>
                <w:sz w:val="28"/>
                <w:szCs w:val="28"/>
              </w:rPr>
              <w:t>_______________ К. И. Деев</w:t>
            </w:r>
          </w:p>
          <w:p w:rsidR="00B96B25" w:rsidRPr="00EE0EAB" w:rsidRDefault="00B96B25" w:rsidP="00D529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663D" w:rsidRPr="00EE0EAB" w:rsidRDefault="0068663D" w:rsidP="00D529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8663D" w:rsidRPr="00EE0EAB" w:rsidSect="00D5297F">
      <w:headerReference w:type="default" r:id="rId12"/>
      <w:footerReference w:type="default" r:id="rId13"/>
      <w:pgSz w:w="11906" w:h="16838"/>
      <w:pgMar w:top="624" w:right="624" w:bottom="62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7B17" w:rsidRDefault="00A57B17" w:rsidP="001A1DE7">
      <w:pPr>
        <w:spacing w:after="0" w:line="240" w:lineRule="auto"/>
      </w:pPr>
      <w:r>
        <w:separator/>
      </w:r>
    </w:p>
  </w:endnote>
  <w:endnote w:type="continuationSeparator" w:id="0">
    <w:p w:rsidR="00A57B17" w:rsidRDefault="00A57B17" w:rsidP="001A1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13C" w:rsidRDefault="008B013C">
    <w:pPr>
      <w:pStyle w:val="ad"/>
      <w:jc w:val="right"/>
    </w:pPr>
  </w:p>
  <w:p w:rsidR="008B013C" w:rsidRDefault="008B013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7B17" w:rsidRDefault="00A57B17" w:rsidP="001A1DE7">
      <w:pPr>
        <w:spacing w:after="0" w:line="240" w:lineRule="auto"/>
      </w:pPr>
      <w:r>
        <w:separator/>
      </w:r>
    </w:p>
  </w:footnote>
  <w:footnote w:type="continuationSeparator" w:id="0">
    <w:p w:rsidR="00A57B17" w:rsidRDefault="00A57B17" w:rsidP="001A1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13C" w:rsidRDefault="008B013C">
    <w:pPr>
      <w:pStyle w:val="ab"/>
      <w:jc w:val="center"/>
    </w:pPr>
  </w:p>
  <w:p w:rsidR="008B013C" w:rsidRPr="00B97082" w:rsidRDefault="00746C86">
    <w:pPr>
      <w:pStyle w:val="ab"/>
      <w:jc w:val="center"/>
      <w:rPr>
        <w:rFonts w:ascii="Times New Roman" w:hAnsi="Times New Roman" w:cs="Times New Roman"/>
        <w:sz w:val="28"/>
        <w:szCs w:val="28"/>
      </w:rPr>
    </w:pPr>
    <w:sdt>
      <w:sdtPr>
        <w:id w:val="-2129229237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B013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5B00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5474B"/>
    <w:multiLevelType w:val="hybridMultilevel"/>
    <w:tmpl w:val="6C4AB2AA"/>
    <w:lvl w:ilvl="0" w:tplc="A464260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234C36"/>
    <w:rsid w:val="00033FB2"/>
    <w:rsid w:val="000519F3"/>
    <w:rsid w:val="00060786"/>
    <w:rsid w:val="00061DC3"/>
    <w:rsid w:val="00067C9C"/>
    <w:rsid w:val="000A4014"/>
    <w:rsid w:val="000A4720"/>
    <w:rsid w:val="000B246A"/>
    <w:rsid w:val="000C24B8"/>
    <w:rsid w:val="000D18DF"/>
    <w:rsid w:val="000D68D5"/>
    <w:rsid w:val="000F558D"/>
    <w:rsid w:val="00104771"/>
    <w:rsid w:val="0012453A"/>
    <w:rsid w:val="00126BE7"/>
    <w:rsid w:val="00132F3D"/>
    <w:rsid w:val="00140172"/>
    <w:rsid w:val="001420EC"/>
    <w:rsid w:val="00152A73"/>
    <w:rsid w:val="00170FF2"/>
    <w:rsid w:val="001A1DE7"/>
    <w:rsid w:val="001A514C"/>
    <w:rsid w:val="001B36C3"/>
    <w:rsid w:val="001C29DE"/>
    <w:rsid w:val="001F238F"/>
    <w:rsid w:val="001F7D77"/>
    <w:rsid w:val="00205391"/>
    <w:rsid w:val="002059F3"/>
    <w:rsid w:val="002133CE"/>
    <w:rsid w:val="00214181"/>
    <w:rsid w:val="00220248"/>
    <w:rsid w:val="00234C36"/>
    <w:rsid w:val="00235817"/>
    <w:rsid w:val="00236794"/>
    <w:rsid w:val="002920A5"/>
    <w:rsid w:val="002A6C98"/>
    <w:rsid w:val="002E2FA0"/>
    <w:rsid w:val="002F5D49"/>
    <w:rsid w:val="00300AB0"/>
    <w:rsid w:val="00316F25"/>
    <w:rsid w:val="00336842"/>
    <w:rsid w:val="003426F8"/>
    <w:rsid w:val="00393CF5"/>
    <w:rsid w:val="003A4850"/>
    <w:rsid w:val="003B469F"/>
    <w:rsid w:val="003C10B2"/>
    <w:rsid w:val="003C7792"/>
    <w:rsid w:val="003E1DEF"/>
    <w:rsid w:val="003F4D9C"/>
    <w:rsid w:val="004143DC"/>
    <w:rsid w:val="00421337"/>
    <w:rsid w:val="00425B00"/>
    <w:rsid w:val="00426935"/>
    <w:rsid w:val="00432208"/>
    <w:rsid w:val="00436528"/>
    <w:rsid w:val="0043733D"/>
    <w:rsid w:val="0044335F"/>
    <w:rsid w:val="004572FA"/>
    <w:rsid w:val="00464D05"/>
    <w:rsid w:val="004751D0"/>
    <w:rsid w:val="004818C5"/>
    <w:rsid w:val="00482AD3"/>
    <w:rsid w:val="00482F54"/>
    <w:rsid w:val="0049028A"/>
    <w:rsid w:val="00493B87"/>
    <w:rsid w:val="004E2924"/>
    <w:rsid w:val="004F07FF"/>
    <w:rsid w:val="0050019A"/>
    <w:rsid w:val="00503272"/>
    <w:rsid w:val="00507633"/>
    <w:rsid w:val="00507A40"/>
    <w:rsid w:val="00521719"/>
    <w:rsid w:val="005308B6"/>
    <w:rsid w:val="00537983"/>
    <w:rsid w:val="005844C5"/>
    <w:rsid w:val="005C4225"/>
    <w:rsid w:val="005D364F"/>
    <w:rsid w:val="006236B0"/>
    <w:rsid w:val="00631FDF"/>
    <w:rsid w:val="00660F03"/>
    <w:rsid w:val="006642E1"/>
    <w:rsid w:val="0068663D"/>
    <w:rsid w:val="006A4BD2"/>
    <w:rsid w:val="006B1EA4"/>
    <w:rsid w:val="006B48B9"/>
    <w:rsid w:val="006B5A74"/>
    <w:rsid w:val="006C46CD"/>
    <w:rsid w:val="006C7F21"/>
    <w:rsid w:val="006D20CE"/>
    <w:rsid w:val="006D5390"/>
    <w:rsid w:val="006E2031"/>
    <w:rsid w:val="006F0564"/>
    <w:rsid w:val="006F1232"/>
    <w:rsid w:val="006F4517"/>
    <w:rsid w:val="00710C80"/>
    <w:rsid w:val="0071762F"/>
    <w:rsid w:val="00720F04"/>
    <w:rsid w:val="00730FE2"/>
    <w:rsid w:val="00733BE8"/>
    <w:rsid w:val="00737781"/>
    <w:rsid w:val="00746C86"/>
    <w:rsid w:val="0076379C"/>
    <w:rsid w:val="0077299B"/>
    <w:rsid w:val="0078336F"/>
    <w:rsid w:val="007B4EB7"/>
    <w:rsid w:val="007C4795"/>
    <w:rsid w:val="007D2344"/>
    <w:rsid w:val="007D49DF"/>
    <w:rsid w:val="007E77F8"/>
    <w:rsid w:val="007F19B0"/>
    <w:rsid w:val="007F7F97"/>
    <w:rsid w:val="008009B7"/>
    <w:rsid w:val="00812C97"/>
    <w:rsid w:val="0083005B"/>
    <w:rsid w:val="00840204"/>
    <w:rsid w:val="008532C4"/>
    <w:rsid w:val="008624F9"/>
    <w:rsid w:val="008A5748"/>
    <w:rsid w:val="008B013C"/>
    <w:rsid w:val="008E0503"/>
    <w:rsid w:val="008F29CF"/>
    <w:rsid w:val="00907842"/>
    <w:rsid w:val="00917F65"/>
    <w:rsid w:val="00941B9D"/>
    <w:rsid w:val="00946892"/>
    <w:rsid w:val="009514BA"/>
    <w:rsid w:val="0097369F"/>
    <w:rsid w:val="0099266F"/>
    <w:rsid w:val="00992E4C"/>
    <w:rsid w:val="009966F0"/>
    <w:rsid w:val="009A7226"/>
    <w:rsid w:val="009F1236"/>
    <w:rsid w:val="00A15A3A"/>
    <w:rsid w:val="00A17C8C"/>
    <w:rsid w:val="00A3781F"/>
    <w:rsid w:val="00A53BC0"/>
    <w:rsid w:val="00A57800"/>
    <w:rsid w:val="00A57B17"/>
    <w:rsid w:val="00A601EE"/>
    <w:rsid w:val="00A6455B"/>
    <w:rsid w:val="00AB3333"/>
    <w:rsid w:val="00AC36B1"/>
    <w:rsid w:val="00AD62A9"/>
    <w:rsid w:val="00AE5E0F"/>
    <w:rsid w:val="00B347D7"/>
    <w:rsid w:val="00B5339E"/>
    <w:rsid w:val="00B830A5"/>
    <w:rsid w:val="00B8391C"/>
    <w:rsid w:val="00B912F3"/>
    <w:rsid w:val="00B91346"/>
    <w:rsid w:val="00B96B25"/>
    <w:rsid w:val="00B97082"/>
    <w:rsid w:val="00BA4550"/>
    <w:rsid w:val="00BB25A0"/>
    <w:rsid w:val="00BC7E1A"/>
    <w:rsid w:val="00BD5D10"/>
    <w:rsid w:val="00BF31B5"/>
    <w:rsid w:val="00C05FAE"/>
    <w:rsid w:val="00C30844"/>
    <w:rsid w:val="00C412B3"/>
    <w:rsid w:val="00C523A4"/>
    <w:rsid w:val="00CA5392"/>
    <w:rsid w:val="00CC0683"/>
    <w:rsid w:val="00CE7009"/>
    <w:rsid w:val="00D02C6F"/>
    <w:rsid w:val="00D03FC1"/>
    <w:rsid w:val="00D11B18"/>
    <w:rsid w:val="00D21453"/>
    <w:rsid w:val="00D46E78"/>
    <w:rsid w:val="00D5297F"/>
    <w:rsid w:val="00D60723"/>
    <w:rsid w:val="00D60BDA"/>
    <w:rsid w:val="00D62EE8"/>
    <w:rsid w:val="00D67B4F"/>
    <w:rsid w:val="00D802E7"/>
    <w:rsid w:val="00D825D1"/>
    <w:rsid w:val="00DD00D8"/>
    <w:rsid w:val="00DE60E5"/>
    <w:rsid w:val="00E11F0F"/>
    <w:rsid w:val="00E144F9"/>
    <w:rsid w:val="00E146FD"/>
    <w:rsid w:val="00E45966"/>
    <w:rsid w:val="00E814FF"/>
    <w:rsid w:val="00E85C8A"/>
    <w:rsid w:val="00E97B04"/>
    <w:rsid w:val="00EE0EAB"/>
    <w:rsid w:val="00EF7D90"/>
    <w:rsid w:val="00F07093"/>
    <w:rsid w:val="00F12594"/>
    <w:rsid w:val="00F1419F"/>
    <w:rsid w:val="00F3126F"/>
    <w:rsid w:val="00F449AC"/>
    <w:rsid w:val="00F94061"/>
    <w:rsid w:val="00F94E0D"/>
    <w:rsid w:val="00FD5A52"/>
    <w:rsid w:val="00FF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2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412B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412B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412B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412B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412B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41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12B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33FB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A1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A1DE7"/>
  </w:style>
  <w:style w:type="paragraph" w:styleId="ad">
    <w:name w:val="footer"/>
    <w:basedOn w:val="a"/>
    <w:link w:val="ae"/>
    <w:uiPriority w:val="99"/>
    <w:unhideWhenUsed/>
    <w:rsid w:val="001A1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A1DE7"/>
  </w:style>
  <w:style w:type="paragraph" w:customStyle="1" w:styleId="ConsPlusNormal">
    <w:name w:val="ConsPlusNormal"/>
    <w:rsid w:val="00B91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13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DAC3ECC70479BC2A45BE964DD051F26B18E2B44613FE5B2BEED8CE1C5C31A70BDD1A02E7178A2AC5C9E8A996F6A7EB1EBF5AE78B778CE26X1l4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DAC3ECC70479BC2A45BE964DD051F26B18E2B44613FE5B2BEED8CE1C5C31A70BDD1A02E7178A2AC5C9E8A996F6A7EB1EBF5AE78B778CE26X1l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AC3ECC70479BC2A45BE964DD051F26B18F2E4C6B3FE5B2BEED8CE1C5C31A70BDD1A02E7178A2AC5C9E8A996F6A7EB1EBF5AE78B778CE26X1l4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34EAD-945C-479E-BCFB-3A5151B7D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2902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Тетушкина Екатерина Евгеньевна</dc:creator>
  <cp:lastModifiedBy>DumaMOinsp</cp:lastModifiedBy>
  <cp:revision>3</cp:revision>
  <cp:lastPrinted>2020-08-18T04:12:00Z</cp:lastPrinted>
  <dcterms:created xsi:type="dcterms:W3CDTF">2020-11-30T06:44:00Z</dcterms:created>
  <dcterms:modified xsi:type="dcterms:W3CDTF">2020-11-30T06:44:00Z</dcterms:modified>
</cp:coreProperties>
</file>